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4C9" w14:textId="4DA9656D" w:rsidR="00ED3CA4" w:rsidRPr="008751E6" w:rsidRDefault="00ED3CA4" w:rsidP="00ED3CA4">
      <w:pPr>
        <w:ind w:left="4253"/>
        <w:rPr>
          <w:b/>
          <w:bCs/>
        </w:rPr>
      </w:pPr>
      <w:r w:rsidRPr="008751E6">
        <w:rPr>
          <w:b/>
          <w:bCs/>
        </w:rPr>
        <w:t xml:space="preserve">Komisarz wyborczy w </w:t>
      </w:r>
      <w:r w:rsidR="008751E6" w:rsidRPr="008751E6">
        <w:rPr>
          <w:b/>
          <w:bCs/>
        </w:rPr>
        <w:t xml:space="preserve">Krośnie I </w:t>
      </w:r>
    </w:p>
    <w:p w14:paraId="3B8503C3" w14:textId="77777777" w:rsidR="008751E6" w:rsidRDefault="008751E6" w:rsidP="008751E6">
      <w:pPr>
        <w:ind w:left="4253"/>
      </w:pPr>
    </w:p>
    <w:p w14:paraId="78EE2E06" w14:textId="77777777" w:rsidR="008751E6" w:rsidRDefault="008751E6" w:rsidP="008751E6">
      <w:pPr>
        <w:ind w:left="4253"/>
        <w:rPr>
          <w:u w:val="single"/>
        </w:rPr>
      </w:pPr>
      <w:r>
        <w:rPr>
          <w:u w:val="single"/>
        </w:rPr>
        <w:t>za pośrednictwem:</w:t>
      </w:r>
    </w:p>
    <w:p w14:paraId="64688261" w14:textId="77777777" w:rsidR="008751E6" w:rsidRDefault="008751E6" w:rsidP="008751E6">
      <w:pPr>
        <w:ind w:left="4253"/>
        <w:rPr>
          <w:u w:val="single"/>
        </w:rPr>
      </w:pPr>
    </w:p>
    <w:p w14:paraId="185EBA27" w14:textId="77777777" w:rsidR="008751E6" w:rsidRDefault="008751E6" w:rsidP="008751E6">
      <w:pPr>
        <w:ind w:left="4253"/>
        <w:rPr>
          <w:b/>
          <w:bCs/>
        </w:rPr>
      </w:pPr>
      <w:r>
        <w:rPr>
          <w:b/>
          <w:bCs/>
        </w:rPr>
        <w:t>Urząd Miasta Krosna</w:t>
      </w:r>
    </w:p>
    <w:p w14:paraId="051827C3" w14:textId="77777777" w:rsidR="008751E6" w:rsidRDefault="008751E6" w:rsidP="008751E6">
      <w:pPr>
        <w:ind w:left="4253"/>
        <w:rPr>
          <w:b/>
          <w:bCs/>
        </w:rPr>
      </w:pPr>
      <w:r>
        <w:rPr>
          <w:b/>
          <w:bCs/>
        </w:rPr>
        <w:t>ul. Lwowska 28a</w:t>
      </w:r>
    </w:p>
    <w:p w14:paraId="0ABA2328" w14:textId="77777777" w:rsidR="008751E6" w:rsidRDefault="008751E6" w:rsidP="008751E6">
      <w:pPr>
        <w:ind w:left="4253"/>
        <w:rPr>
          <w:b/>
          <w:bCs/>
        </w:rPr>
      </w:pPr>
      <w:r>
        <w:rPr>
          <w:b/>
          <w:bCs/>
        </w:rPr>
        <w:t>38 – 400 Krosno</w:t>
      </w:r>
    </w:p>
    <w:p w14:paraId="21E37BAB" w14:textId="77777777" w:rsidR="008751E6" w:rsidRDefault="008751E6" w:rsidP="008751E6">
      <w:pPr>
        <w:jc w:val="center"/>
        <w:rPr>
          <w:i/>
          <w:iCs/>
          <w:vertAlign w:val="superscript"/>
        </w:rPr>
      </w:pPr>
      <w:r>
        <w:rPr>
          <w:i/>
          <w:iCs/>
          <w:vertAlign w:val="superscript"/>
        </w:rPr>
        <w:tab/>
        <w:t xml:space="preserve">                (nazwa i adres urzędu gminy)</w:t>
      </w:r>
    </w:p>
    <w:p w14:paraId="0BD939CB" w14:textId="77777777" w:rsidR="008751E6" w:rsidRDefault="008751E6" w:rsidP="00ED3CA4">
      <w:pPr>
        <w:jc w:val="center"/>
        <w:rPr>
          <w:b/>
          <w:sz w:val="24"/>
          <w:szCs w:val="24"/>
        </w:rPr>
      </w:pPr>
    </w:p>
    <w:p w14:paraId="49DC0FAA" w14:textId="0AD7976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8751E6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060050"/>
    <w:rsid w:val="00140EE1"/>
    <w:rsid w:val="002D379D"/>
    <w:rsid w:val="0069491C"/>
    <w:rsid w:val="008751E6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Paweł Mierzyński</cp:lastModifiedBy>
  <cp:revision>3</cp:revision>
  <cp:lastPrinted>2020-06-05T07:11:00Z</cp:lastPrinted>
  <dcterms:created xsi:type="dcterms:W3CDTF">2020-06-08T08:30:00Z</dcterms:created>
  <dcterms:modified xsi:type="dcterms:W3CDTF">2020-06-08T08:31:00Z</dcterms:modified>
</cp:coreProperties>
</file>