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2A" w:rsidRPr="00393F26" w:rsidRDefault="0023692C" w:rsidP="00393F2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>ZP.271.58</w:t>
      </w:r>
      <w:r w:rsidR="006A2067" w:rsidRPr="00393F26">
        <w:rPr>
          <w:rFonts w:ascii="Bookman Old Style" w:hAnsi="Bookman Old Style"/>
          <w:sz w:val="22"/>
          <w:szCs w:val="22"/>
        </w:rPr>
        <w:t>.2019</w:t>
      </w:r>
      <w:r w:rsidR="006A2067" w:rsidRPr="00393F26">
        <w:rPr>
          <w:rFonts w:ascii="Bookman Old Style" w:hAnsi="Bookman Old Style"/>
          <w:sz w:val="22"/>
          <w:szCs w:val="22"/>
        </w:rPr>
        <w:tab/>
      </w:r>
      <w:r w:rsidR="006A2067" w:rsidRPr="00393F26">
        <w:rPr>
          <w:rFonts w:ascii="Bookman Old Style" w:hAnsi="Bookman Old Style"/>
          <w:sz w:val="22"/>
          <w:szCs w:val="22"/>
        </w:rPr>
        <w:tab/>
      </w:r>
      <w:r w:rsidR="006A2067" w:rsidRPr="00393F26">
        <w:rPr>
          <w:rFonts w:ascii="Bookman Old Style" w:hAnsi="Bookman Old Style"/>
          <w:sz w:val="22"/>
          <w:szCs w:val="22"/>
        </w:rPr>
        <w:tab/>
      </w:r>
      <w:r w:rsidR="006A2067" w:rsidRPr="00393F26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393F26">
        <w:rPr>
          <w:rFonts w:ascii="Bookman Old Style" w:hAnsi="Bookman Old Style"/>
          <w:sz w:val="22"/>
          <w:szCs w:val="22"/>
        </w:rPr>
        <w:tab/>
      </w:r>
      <w:r w:rsidR="006A2067" w:rsidRPr="00393F26">
        <w:rPr>
          <w:rFonts w:ascii="Bookman Old Style" w:hAnsi="Bookman Old Style"/>
          <w:sz w:val="22"/>
          <w:szCs w:val="22"/>
        </w:rPr>
        <w:tab/>
        <w:t xml:space="preserve">      </w:t>
      </w:r>
      <w:r w:rsidR="00192A8A" w:rsidRPr="00393F26">
        <w:rPr>
          <w:rFonts w:ascii="Bookman Old Style" w:hAnsi="Bookman Old Style"/>
          <w:sz w:val="22"/>
          <w:szCs w:val="22"/>
        </w:rPr>
        <w:t xml:space="preserve">Krosno, dnia </w:t>
      </w:r>
      <w:r w:rsidRPr="00393F26">
        <w:rPr>
          <w:rFonts w:ascii="Bookman Old Style" w:hAnsi="Bookman Old Style"/>
          <w:sz w:val="22"/>
          <w:szCs w:val="22"/>
        </w:rPr>
        <w:t>1</w:t>
      </w:r>
      <w:r w:rsidR="00192A8A" w:rsidRPr="00393F26">
        <w:rPr>
          <w:rFonts w:ascii="Bookman Old Style" w:hAnsi="Bookman Old Style"/>
          <w:sz w:val="22"/>
          <w:szCs w:val="22"/>
        </w:rPr>
        <w:t>4.06</w:t>
      </w:r>
      <w:r w:rsidR="006A2067" w:rsidRPr="00393F26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393F26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393F26">
        <w:rPr>
          <w:rFonts w:ascii="Bookman Old Style" w:hAnsi="Bookman Old Style"/>
          <w:sz w:val="22"/>
          <w:szCs w:val="22"/>
        </w:rPr>
        <w:t>.</w:t>
      </w:r>
    </w:p>
    <w:p w:rsidR="00192A8A" w:rsidRPr="00393F26" w:rsidRDefault="00192A8A" w:rsidP="00393F26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393F26" w:rsidRDefault="00D817A7" w:rsidP="00393F26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393F26" w:rsidRDefault="00D817A7" w:rsidP="00393F26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393F26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393F26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393F26" w:rsidRDefault="00D817A7" w:rsidP="00393F26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393F26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393F26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393F26" w:rsidRDefault="00D817A7" w:rsidP="00393F26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192A8A" w:rsidRPr="00393F26" w:rsidRDefault="00192A8A" w:rsidP="00393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51954" w:rsidRPr="00393F26" w:rsidRDefault="00D817A7" w:rsidP="00393F26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393F26">
        <w:rPr>
          <w:rFonts w:ascii="Bookman Old Style" w:hAnsi="Bookman Old Style"/>
          <w:b/>
          <w:sz w:val="22"/>
          <w:szCs w:val="22"/>
        </w:rPr>
        <w:t>1. GMINA MIASTO KROSNO</w:t>
      </w:r>
      <w:r w:rsidRPr="00393F26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393F26">
        <w:rPr>
          <w:rFonts w:ascii="Bookman Old Style" w:hAnsi="Bookman Old Style"/>
          <w:sz w:val="22"/>
          <w:szCs w:val="22"/>
        </w:rPr>
        <w:t>ana dalej Zamawiającym, w</w:t>
      </w:r>
      <w:r w:rsidR="009E142A" w:rsidRPr="00393F26">
        <w:rPr>
          <w:rFonts w:ascii="Bookman Old Style" w:hAnsi="Bookman Old Style"/>
          <w:sz w:val="22"/>
          <w:szCs w:val="22"/>
        </w:rPr>
        <w:t xml:space="preserve"> </w:t>
      </w:r>
      <w:r w:rsidR="0035637B" w:rsidRPr="00393F26">
        <w:rPr>
          <w:rFonts w:ascii="Bookman Old Style" w:hAnsi="Bookman Old Style"/>
          <w:sz w:val="22"/>
          <w:szCs w:val="22"/>
        </w:rPr>
        <w:t xml:space="preserve">dniu </w:t>
      </w:r>
      <w:r w:rsidR="0023692C" w:rsidRPr="00393F26">
        <w:rPr>
          <w:rFonts w:ascii="Bookman Old Style" w:hAnsi="Bookman Old Style"/>
          <w:sz w:val="22"/>
          <w:szCs w:val="22"/>
        </w:rPr>
        <w:t>1</w:t>
      </w:r>
      <w:r w:rsidR="00192A8A" w:rsidRPr="00393F26">
        <w:rPr>
          <w:rFonts w:ascii="Bookman Old Style" w:hAnsi="Bookman Old Style"/>
          <w:sz w:val="22"/>
          <w:szCs w:val="22"/>
        </w:rPr>
        <w:t>4.06</w:t>
      </w:r>
      <w:r w:rsidR="00131B1C" w:rsidRPr="00393F26">
        <w:rPr>
          <w:rFonts w:ascii="Bookman Old Style" w:hAnsi="Bookman Old Style"/>
          <w:sz w:val="22"/>
          <w:szCs w:val="22"/>
        </w:rPr>
        <w:t>.</w:t>
      </w:r>
      <w:r w:rsidRPr="00393F26">
        <w:rPr>
          <w:rFonts w:ascii="Bookman Old Style" w:hAnsi="Bookman Old Style"/>
          <w:sz w:val="22"/>
          <w:szCs w:val="22"/>
        </w:rPr>
        <w:t>201</w:t>
      </w:r>
      <w:r w:rsidR="006A2067" w:rsidRPr="00393F26">
        <w:rPr>
          <w:rFonts w:ascii="Bookman Old Style" w:hAnsi="Bookman Old Style"/>
          <w:sz w:val="22"/>
          <w:szCs w:val="22"/>
        </w:rPr>
        <w:t>9</w:t>
      </w:r>
      <w:proofErr w:type="gramStart"/>
      <w:r w:rsidRPr="00393F26">
        <w:rPr>
          <w:rFonts w:ascii="Bookman Old Style" w:hAnsi="Bookman Old Style"/>
          <w:sz w:val="22"/>
          <w:szCs w:val="22"/>
        </w:rPr>
        <w:t>r</w:t>
      </w:r>
      <w:proofErr w:type="gramEnd"/>
      <w:r w:rsidRPr="00393F26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393F26">
        <w:rPr>
          <w:rFonts w:ascii="Bookman Old Style" w:hAnsi="Bookman Old Style"/>
          <w:sz w:val="22"/>
          <w:szCs w:val="22"/>
        </w:rPr>
        <w:t>e</w:t>
      </w:r>
      <w:r w:rsidRPr="00393F26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393F26" w:rsidRPr="00393F26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393F26" w:rsidRPr="00393F26">
        <w:rPr>
          <w:rFonts w:ascii="Bookman Old Style" w:eastAsia="Calibri" w:hAnsi="Bookman Old Style" w:cs="Arial"/>
          <w:b/>
          <w:sz w:val="22"/>
          <w:szCs w:val="22"/>
        </w:rPr>
        <w:t xml:space="preserve">Remont chodnika przy ul. Naftowej </w:t>
      </w:r>
      <w:r w:rsidR="00393F26" w:rsidRPr="00393F26">
        <w:rPr>
          <w:rFonts w:ascii="Bookman Old Style" w:eastAsia="Calibri" w:hAnsi="Bookman Old Style" w:cs="Arial"/>
          <w:b/>
          <w:sz w:val="22"/>
          <w:szCs w:val="22"/>
        </w:rPr>
        <w:br/>
      </w:r>
      <w:r w:rsidR="00393F26" w:rsidRPr="00393F26">
        <w:rPr>
          <w:rFonts w:ascii="Bookman Old Style" w:eastAsia="Calibri" w:hAnsi="Bookman Old Style" w:cs="Arial"/>
          <w:b/>
          <w:sz w:val="22"/>
          <w:szCs w:val="22"/>
        </w:rPr>
        <w:t>w Krośnie (Osiedle Tysiąclecia)</w:t>
      </w:r>
      <w:r w:rsidR="00393F26" w:rsidRPr="00393F26">
        <w:rPr>
          <w:rFonts w:ascii="Bookman Old Style" w:hAnsi="Bookman Old Style" w:cs="Arial"/>
          <w:b/>
          <w:sz w:val="22"/>
          <w:szCs w:val="22"/>
          <w:lang w:eastAsia="ar-SA"/>
        </w:rPr>
        <w:t>”.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93F26" w:rsidRPr="00393F26" w:rsidRDefault="00D817A7" w:rsidP="00393F26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2.</w:t>
      </w:r>
      <w:r w:rsidR="00BF372B" w:rsidRPr="00393F26">
        <w:rPr>
          <w:rFonts w:ascii="Bookman Old Style" w:hAnsi="Bookman Old Style"/>
          <w:b/>
          <w:sz w:val="22"/>
          <w:szCs w:val="22"/>
        </w:rPr>
        <w:t xml:space="preserve"> </w:t>
      </w:r>
      <w:r w:rsidR="00393F26" w:rsidRPr="00393F26">
        <w:rPr>
          <w:rFonts w:ascii="Bookman Old Style" w:hAnsi="Bookman Old Style"/>
          <w:sz w:val="22"/>
          <w:szCs w:val="22"/>
        </w:rPr>
        <w:t>Na wykonanie przedmiotowego zadania wpłynęło 6 ofert, które zostały złożone przez następujących wykonawców:</w:t>
      </w:r>
    </w:p>
    <w:p w:rsidR="00393F26" w:rsidRPr="00393F26" w:rsidRDefault="00393F26" w:rsidP="00393F26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>Usługi Transportowo-Sprzętowe w zakresie Budownictwa Drogowego Ziemnego i Wodnego Janusz Cieśla, Majscowa 14, 38-220 Dębowiec,</w:t>
      </w:r>
    </w:p>
    <w:p w:rsidR="00393F26" w:rsidRPr="00393F26" w:rsidRDefault="00393F26" w:rsidP="00393F26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>TOCH Tomasz Chodakowski, ul. Grunwaldzka 123, 38-422 Krościenko Wyżne,</w:t>
      </w:r>
    </w:p>
    <w:p w:rsidR="00393F26" w:rsidRPr="00393F26" w:rsidRDefault="00393F26" w:rsidP="00393F26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>NIGRA Sp. z o.</w:t>
      </w:r>
      <w:proofErr w:type="gramStart"/>
      <w:r w:rsidRPr="00393F26">
        <w:rPr>
          <w:rFonts w:ascii="Bookman Old Style" w:hAnsi="Bookman Old Style"/>
          <w:sz w:val="22"/>
          <w:szCs w:val="22"/>
        </w:rPr>
        <w:t>o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393F26">
        <w:rPr>
          <w:rFonts w:ascii="Bookman Old Style" w:hAnsi="Bookman Old Style"/>
          <w:sz w:val="22"/>
          <w:szCs w:val="22"/>
        </w:rPr>
        <w:t>ul</w:t>
      </w:r>
      <w:proofErr w:type="gramEnd"/>
      <w:r w:rsidRPr="00393F26">
        <w:rPr>
          <w:rFonts w:ascii="Bookman Old Style" w:hAnsi="Bookman Old Style"/>
          <w:sz w:val="22"/>
          <w:szCs w:val="22"/>
        </w:rPr>
        <w:t>. Podleśna 37, 01-673 Warszawa; Przedstawicielstwo: Ustrobna 791/1, 38-460 Odrzykoń,</w:t>
      </w:r>
    </w:p>
    <w:p w:rsidR="00393F26" w:rsidRPr="00393F26" w:rsidRDefault="00393F26" w:rsidP="00393F26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>KRO-REM Bogdan Futyma, ul. ks. Franciszka Kojdera 39j, 38-400 Krosno,</w:t>
      </w:r>
    </w:p>
    <w:p w:rsidR="00393F26" w:rsidRPr="00393F26" w:rsidRDefault="00393F26" w:rsidP="00393F26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>Zakład Robót Drogowych i Budowlanych S.C. „DROG-REM” Adam Długosz, Marcin Gierlach, Orzechówka 159, 36-220 Jasienica Rosielna,</w:t>
      </w:r>
    </w:p>
    <w:p w:rsidR="00393F26" w:rsidRPr="00393F26" w:rsidRDefault="00393F26" w:rsidP="00393F26">
      <w:pPr>
        <w:numPr>
          <w:ilvl w:val="0"/>
          <w:numId w:val="1"/>
        </w:numPr>
        <w:tabs>
          <w:tab w:val="left" w:pos="21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 xml:space="preserve">GOR-BUD s.c., </w:t>
      </w:r>
      <w:proofErr w:type="gramStart"/>
      <w:r w:rsidRPr="00393F26">
        <w:rPr>
          <w:rFonts w:ascii="Bookman Old Style" w:hAnsi="Bookman Old Style"/>
          <w:sz w:val="22"/>
          <w:szCs w:val="22"/>
        </w:rPr>
        <w:t>ul</w:t>
      </w:r>
      <w:proofErr w:type="gramEnd"/>
      <w:r w:rsidRPr="00393F26">
        <w:rPr>
          <w:rFonts w:ascii="Bookman Old Style" w:hAnsi="Bookman Old Style"/>
          <w:sz w:val="22"/>
          <w:szCs w:val="22"/>
        </w:rPr>
        <w:t>. Kochanowskiego 120, 38-300 Gorlice.</w:t>
      </w:r>
    </w:p>
    <w:p w:rsidR="00393F26" w:rsidRPr="00393F26" w:rsidRDefault="00393F26" w:rsidP="00393F26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393F26" w:rsidRPr="00393F26" w:rsidRDefault="00393F26" w:rsidP="00393F26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 xml:space="preserve">3. </w:t>
      </w:r>
      <w:r w:rsidRPr="00393F26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393F26" w:rsidRPr="00393F26" w:rsidRDefault="00393F26" w:rsidP="00393F26">
      <w:pPr>
        <w:numPr>
          <w:ilvl w:val="0"/>
          <w:numId w:val="2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Wykonawca nr 1:</w:t>
      </w:r>
    </w:p>
    <w:p w:rsidR="00393F26" w:rsidRPr="00393F26" w:rsidRDefault="00393F26" w:rsidP="00393F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t>cena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: </w:t>
      </w:r>
      <w:r w:rsidRPr="00393F26">
        <w:rPr>
          <w:rFonts w:ascii="Bookman Old Style" w:hAnsi="Bookman Old Style"/>
          <w:sz w:val="22"/>
          <w:szCs w:val="22"/>
          <w:u w:val="single"/>
        </w:rPr>
        <w:t>69 903,91 zł,</w:t>
      </w:r>
    </w:p>
    <w:p w:rsidR="00393F26" w:rsidRPr="00393F26" w:rsidRDefault="00393F26" w:rsidP="00393F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 xml:space="preserve">okres </w:t>
      </w:r>
      <w:proofErr w:type="gramStart"/>
      <w:r w:rsidRPr="00393F26">
        <w:rPr>
          <w:rFonts w:ascii="Bookman Old Style" w:hAnsi="Bookman Old Style"/>
          <w:sz w:val="22"/>
          <w:szCs w:val="22"/>
        </w:rPr>
        <w:t>gwarancji jakości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 i rękojmi za wady na roboty objęte zamówieniem: </w:t>
      </w:r>
      <w:r w:rsidRPr="00393F26">
        <w:rPr>
          <w:rFonts w:ascii="Bookman Old Style" w:hAnsi="Bookman Old Style"/>
          <w:sz w:val="22"/>
          <w:szCs w:val="22"/>
          <w:u w:val="single"/>
        </w:rPr>
        <w:t>5 lat,</w:t>
      </w:r>
    </w:p>
    <w:p w:rsidR="00393F26" w:rsidRPr="00393F26" w:rsidRDefault="00393F26" w:rsidP="00393F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93F26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393F26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393F26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393F2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 zagęszczarki płytowej min. 300 kg i walca drogowego typu lekkiego</w:t>
      </w:r>
      <w:r w:rsidRPr="00393F26">
        <w:rPr>
          <w:rFonts w:ascii="Bookman Old Style" w:hAnsi="Bookman Old Style"/>
          <w:sz w:val="22"/>
          <w:szCs w:val="22"/>
        </w:rPr>
        <w:t>,</w:t>
      </w:r>
    </w:p>
    <w:p w:rsidR="00393F26" w:rsidRPr="00393F26" w:rsidRDefault="00393F26" w:rsidP="00393F26">
      <w:pPr>
        <w:numPr>
          <w:ilvl w:val="0"/>
          <w:numId w:val="2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Wykonawca nr 2: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) cena: </w:t>
      </w:r>
      <w:r w:rsidRPr="00393F26">
        <w:rPr>
          <w:rFonts w:ascii="Bookman Old Style" w:hAnsi="Bookman Old Style"/>
          <w:sz w:val="22"/>
          <w:szCs w:val="22"/>
          <w:u w:val="single"/>
        </w:rPr>
        <w:t>58 364,09 zł,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 xml:space="preserve">b) okres </w:t>
      </w:r>
      <w:proofErr w:type="gramStart"/>
      <w:r w:rsidRPr="00393F26">
        <w:rPr>
          <w:rFonts w:ascii="Bookman Old Style" w:hAnsi="Bookman Old Style"/>
          <w:sz w:val="22"/>
          <w:szCs w:val="22"/>
        </w:rPr>
        <w:t>gwarancji jakości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 i rękojmi za wady na roboty objęte zamówieniem: 5 </w:t>
      </w:r>
      <w:r w:rsidRPr="00393F26">
        <w:rPr>
          <w:rFonts w:ascii="Bookman Old Style" w:hAnsi="Bookman Old Style"/>
          <w:sz w:val="22"/>
          <w:szCs w:val="22"/>
          <w:u w:val="single"/>
        </w:rPr>
        <w:t>lat,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  <w:proofErr w:type="gramStart"/>
      <w:r w:rsidRPr="00393F26">
        <w:rPr>
          <w:rFonts w:ascii="Bookman Old Style" w:hAnsi="Bookman Old Style"/>
          <w:sz w:val="22"/>
          <w:szCs w:val="22"/>
          <w:lang w:eastAsia="ar-SA"/>
        </w:rPr>
        <w:t>c</w:t>
      </w:r>
      <w:proofErr w:type="gramEnd"/>
      <w:r w:rsidRPr="00393F26">
        <w:rPr>
          <w:rFonts w:ascii="Bookman Old Style" w:hAnsi="Bookman Old Style"/>
          <w:sz w:val="22"/>
          <w:szCs w:val="22"/>
          <w:lang w:eastAsia="ar-SA"/>
        </w:rPr>
        <w:t xml:space="preserve">) sprzęt użyty do realizacji zamówienia: roboty </w:t>
      </w:r>
      <w:r w:rsidRPr="00393F26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393F2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 zagęszczarki płytowej min. 300 kg i walca drogowego typu lekkiego,</w:t>
      </w:r>
    </w:p>
    <w:p w:rsidR="00393F26" w:rsidRPr="00393F26" w:rsidRDefault="00393F26" w:rsidP="00393F26">
      <w:pPr>
        <w:numPr>
          <w:ilvl w:val="0"/>
          <w:numId w:val="2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Wykonawca nr 3: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) cena: </w:t>
      </w:r>
      <w:r w:rsidRPr="00393F26">
        <w:rPr>
          <w:rFonts w:ascii="Bookman Old Style" w:hAnsi="Bookman Old Style"/>
          <w:sz w:val="22"/>
          <w:szCs w:val="22"/>
          <w:u w:val="single"/>
        </w:rPr>
        <w:t>72 924,12 zł,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 xml:space="preserve">b) okres </w:t>
      </w:r>
      <w:proofErr w:type="gramStart"/>
      <w:r w:rsidRPr="00393F26">
        <w:rPr>
          <w:rFonts w:ascii="Bookman Old Style" w:hAnsi="Bookman Old Style"/>
          <w:sz w:val="22"/>
          <w:szCs w:val="22"/>
        </w:rPr>
        <w:t>gwarancji jakości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 i rękojmi za wady na roboty objęte zamówieniem: </w:t>
      </w:r>
      <w:r w:rsidRPr="00393F26">
        <w:rPr>
          <w:rFonts w:ascii="Bookman Old Style" w:hAnsi="Bookman Old Style"/>
          <w:sz w:val="22"/>
          <w:szCs w:val="22"/>
          <w:u w:val="single"/>
        </w:rPr>
        <w:t>5 lat,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t>c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) 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sprzęt użyty do realizacji zamówienia: roboty </w:t>
      </w:r>
      <w:r w:rsidRPr="00393F26">
        <w:rPr>
          <w:rFonts w:ascii="Bookman Old Style" w:hAnsi="Bookman Old Style"/>
          <w:sz w:val="22"/>
          <w:szCs w:val="22"/>
          <w:u w:val="single"/>
          <w:lang w:eastAsia="ar-SA"/>
        </w:rPr>
        <w:t>nie będą wykonywane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393F2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 zagęszczarki płytowej min. 300 kg i walca drogowego typu lekkiego,</w:t>
      </w:r>
    </w:p>
    <w:p w:rsidR="00393F26" w:rsidRPr="00393F26" w:rsidRDefault="00393F26" w:rsidP="00393F26">
      <w:pPr>
        <w:numPr>
          <w:ilvl w:val="0"/>
          <w:numId w:val="2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Wykonawca nr 4: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) cena: </w:t>
      </w:r>
      <w:r w:rsidRPr="00393F26">
        <w:rPr>
          <w:rFonts w:ascii="Bookman Old Style" w:hAnsi="Bookman Old Style"/>
          <w:sz w:val="22"/>
          <w:szCs w:val="22"/>
          <w:u w:val="single"/>
        </w:rPr>
        <w:t>54 527,44 zł,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 xml:space="preserve">b) okres </w:t>
      </w:r>
      <w:proofErr w:type="gramStart"/>
      <w:r w:rsidRPr="00393F26">
        <w:rPr>
          <w:rFonts w:ascii="Bookman Old Style" w:hAnsi="Bookman Old Style"/>
          <w:sz w:val="22"/>
          <w:szCs w:val="22"/>
        </w:rPr>
        <w:t>gwarancji jakości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 i rękojmi za wady na roboty objęte zamówieniem: </w:t>
      </w:r>
      <w:r w:rsidRPr="00393F26">
        <w:rPr>
          <w:rFonts w:ascii="Bookman Old Style" w:hAnsi="Bookman Old Style"/>
          <w:sz w:val="22"/>
          <w:szCs w:val="22"/>
          <w:u w:val="single"/>
        </w:rPr>
        <w:t>5 lat,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t>c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) 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sprzęt użyty do realizacji zamówienia: roboty </w:t>
      </w:r>
      <w:r w:rsidRPr="00393F26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393F2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 zagęszczarki płytowej min. 300 kg i walca drogowego typu lekkiego,</w:t>
      </w:r>
    </w:p>
    <w:p w:rsidR="00393F26" w:rsidRPr="00393F26" w:rsidRDefault="00393F26" w:rsidP="00393F26">
      <w:pPr>
        <w:numPr>
          <w:ilvl w:val="0"/>
          <w:numId w:val="2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Wykonawca nr 5: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) cena: </w:t>
      </w:r>
      <w:r w:rsidRPr="00393F26">
        <w:rPr>
          <w:rFonts w:ascii="Bookman Old Style" w:hAnsi="Bookman Old Style"/>
          <w:sz w:val="22"/>
          <w:szCs w:val="22"/>
          <w:u w:val="single"/>
        </w:rPr>
        <w:t>49 481,92 zł,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 xml:space="preserve">b) okres </w:t>
      </w:r>
      <w:proofErr w:type="gramStart"/>
      <w:r w:rsidRPr="00393F26">
        <w:rPr>
          <w:rFonts w:ascii="Bookman Old Style" w:hAnsi="Bookman Old Style"/>
          <w:sz w:val="22"/>
          <w:szCs w:val="22"/>
        </w:rPr>
        <w:t>gwarancji jakości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 i rękojmi za wady na roboty objęte zamówieniem: </w:t>
      </w:r>
      <w:r w:rsidRPr="00393F26">
        <w:rPr>
          <w:rFonts w:ascii="Bookman Old Style" w:hAnsi="Bookman Old Style"/>
          <w:sz w:val="22"/>
          <w:szCs w:val="22"/>
          <w:u w:val="single"/>
        </w:rPr>
        <w:t>5 lat,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lastRenderedPageBreak/>
        <w:t>c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) 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sprzęt użyty do realizacji zamówienia: roboty </w:t>
      </w:r>
      <w:r w:rsidRPr="00393F26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393F2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 zagęszczarki płytowej min. 300 kg i walca drogowego typu lekkiego,</w:t>
      </w:r>
    </w:p>
    <w:p w:rsidR="00393F26" w:rsidRPr="00393F26" w:rsidRDefault="00393F26" w:rsidP="00393F26">
      <w:pPr>
        <w:numPr>
          <w:ilvl w:val="0"/>
          <w:numId w:val="2"/>
        </w:num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Wykonawca nr 6: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) cena: </w:t>
      </w:r>
      <w:r w:rsidRPr="00393F26">
        <w:rPr>
          <w:rFonts w:ascii="Bookman Old Style" w:hAnsi="Bookman Old Style"/>
          <w:sz w:val="22"/>
          <w:szCs w:val="22"/>
          <w:u w:val="single"/>
        </w:rPr>
        <w:t>55 299,69 zł,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 xml:space="preserve">b) okres </w:t>
      </w:r>
      <w:proofErr w:type="gramStart"/>
      <w:r w:rsidRPr="00393F26">
        <w:rPr>
          <w:rFonts w:ascii="Bookman Old Style" w:hAnsi="Bookman Old Style"/>
          <w:sz w:val="22"/>
          <w:szCs w:val="22"/>
        </w:rPr>
        <w:t>gwarancji jakości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 i rękojmi za wady na roboty objęte zamówieniem: </w:t>
      </w:r>
      <w:r w:rsidRPr="00393F26">
        <w:rPr>
          <w:rFonts w:ascii="Bookman Old Style" w:hAnsi="Bookman Old Style"/>
          <w:sz w:val="22"/>
          <w:szCs w:val="22"/>
          <w:u w:val="single"/>
        </w:rPr>
        <w:t>5 lat,</w:t>
      </w:r>
    </w:p>
    <w:p w:rsidR="00393F26" w:rsidRPr="00393F26" w:rsidRDefault="00393F26" w:rsidP="00393F26">
      <w:pPr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93F26">
        <w:rPr>
          <w:rFonts w:ascii="Bookman Old Style" w:hAnsi="Bookman Old Style"/>
          <w:sz w:val="22"/>
          <w:szCs w:val="22"/>
        </w:rPr>
        <w:t>c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) 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sprzęt użyty do realizacji zamówienia: roboty </w:t>
      </w:r>
      <w:r w:rsidRPr="00393F26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393F26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393F2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 zagęszczarki płytowej min. 300 kg i walca drogowego typu lekkiego.</w:t>
      </w:r>
    </w:p>
    <w:p w:rsidR="00531A78" w:rsidRPr="00393F26" w:rsidRDefault="00531A78" w:rsidP="00393F26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12117C" w:rsidRPr="00393F26" w:rsidRDefault="00D817A7" w:rsidP="00393F2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4.</w:t>
      </w:r>
      <w:r w:rsidRPr="00393F26">
        <w:rPr>
          <w:rFonts w:ascii="Bookman Old Style" w:hAnsi="Bookman Old Style"/>
          <w:sz w:val="22"/>
          <w:szCs w:val="22"/>
        </w:rPr>
        <w:t xml:space="preserve"> </w:t>
      </w:r>
      <w:r w:rsidR="0012117C" w:rsidRPr="00393F26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393F26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393F26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393F26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9E142A" w:rsidRPr="00393F26">
        <w:rPr>
          <w:rFonts w:ascii="Bookman Old Style" w:hAnsi="Bookman Old Style"/>
          <w:bCs/>
          <w:sz w:val="22"/>
          <w:szCs w:val="22"/>
        </w:rPr>
        <w:t xml:space="preserve">oferty </w:t>
      </w:r>
      <w:r w:rsidR="00393F26" w:rsidRPr="00393F26">
        <w:rPr>
          <w:rFonts w:ascii="Bookman Old Style" w:hAnsi="Bookman Old Style"/>
          <w:bCs/>
          <w:sz w:val="22"/>
          <w:szCs w:val="22"/>
        </w:rPr>
        <w:t xml:space="preserve">nr 1, 2, 3, 4 i </w:t>
      </w:r>
      <w:r w:rsidR="00C91CDB" w:rsidRPr="00393F26">
        <w:rPr>
          <w:rFonts w:ascii="Bookman Old Style" w:hAnsi="Bookman Old Style"/>
          <w:bCs/>
          <w:sz w:val="22"/>
          <w:szCs w:val="22"/>
        </w:rPr>
        <w:t xml:space="preserve">5 </w:t>
      </w:r>
      <w:r w:rsidR="0012117C" w:rsidRPr="00393F26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393F26">
        <w:rPr>
          <w:rFonts w:ascii="Bookman Old Style" w:hAnsi="Bookman Old Style"/>
          <w:sz w:val="22"/>
          <w:szCs w:val="22"/>
        </w:rPr>
        <w:t xml:space="preserve">zgodne z treścią SIWZ. </w:t>
      </w:r>
      <w:r w:rsidR="0023692C" w:rsidRPr="00393F26">
        <w:rPr>
          <w:rFonts w:ascii="Bookman Old Style" w:hAnsi="Bookman Old Style"/>
          <w:sz w:val="22"/>
          <w:szCs w:val="22"/>
        </w:rPr>
        <w:t>Oferta nr 6</w:t>
      </w:r>
      <w:r w:rsidR="00C91CDB" w:rsidRPr="00393F26">
        <w:rPr>
          <w:rFonts w:ascii="Bookman Old Style" w:hAnsi="Bookman Old Style"/>
          <w:sz w:val="22"/>
          <w:szCs w:val="22"/>
        </w:rPr>
        <w:t xml:space="preserve"> została odrzucona.</w:t>
      </w:r>
    </w:p>
    <w:p w:rsidR="00C556BA" w:rsidRPr="00393F26" w:rsidRDefault="00C556BA" w:rsidP="00393F2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93F26" w:rsidRPr="00393F26" w:rsidRDefault="009E142A" w:rsidP="00393F26">
      <w:pPr>
        <w:spacing w:line="276" w:lineRule="auto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393F26">
        <w:rPr>
          <w:rFonts w:ascii="Bookman Old Style" w:hAnsi="Bookman Old Style" w:cs="Arial"/>
          <w:b/>
          <w:sz w:val="22"/>
          <w:szCs w:val="22"/>
        </w:rPr>
        <w:t>5.</w:t>
      </w:r>
      <w:r w:rsidRPr="00393F26">
        <w:rPr>
          <w:rFonts w:ascii="Bookman Old Style" w:hAnsi="Bookman Old Style" w:cs="Arial"/>
          <w:sz w:val="22"/>
          <w:szCs w:val="22"/>
        </w:rPr>
        <w:t xml:space="preserve"> </w:t>
      </w:r>
      <w:r w:rsidR="00393F26" w:rsidRPr="00393F26">
        <w:rPr>
          <w:rFonts w:ascii="Bookman Old Style" w:hAnsi="Bookman Old Style" w:cs="Arial"/>
          <w:sz w:val="22"/>
          <w:szCs w:val="22"/>
          <w:u w:val="single"/>
        </w:rPr>
        <w:t xml:space="preserve">Zamawiający ustalił trzy kryteria oceny ofert: 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393F26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393F26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393F26">
        <w:rPr>
          <w:rFonts w:ascii="Bookman Old Style" w:hAnsi="Bookman Old Style" w:cs="Bookman Old Style"/>
          <w:sz w:val="22"/>
          <w:szCs w:val="22"/>
        </w:rPr>
        <w:t>cena – 60 %,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393F26">
        <w:rPr>
          <w:rFonts w:ascii="Bookman Old Style" w:hAnsi="Bookman Old Style" w:cs="Bookman Old Style"/>
          <w:sz w:val="22"/>
          <w:szCs w:val="22"/>
        </w:rPr>
        <w:t xml:space="preserve">b) długość okresu </w:t>
      </w:r>
      <w:proofErr w:type="gramStart"/>
      <w:r w:rsidRPr="00393F26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393F26">
        <w:rPr>
          <w:rFonts w:ascii="Bookman Old Style" w:hAnsi="Bookman Old Style" w:cs="Bookman Old Style"/>
          <w:sz w:val="22"/>
          <w:szCs w:val="22"/>
        </w:rPr>
        <w:t xml:space="preserve"> i rękojmi za wady – 28 %,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393F26">
        <w:rPr>
          <w:rFonts w:ascii="Bookman Old Style" w:hAnsi="Bookman Old Style" w:cs="Bookman Old Style"/>
          <w:sz w:val="22"/>
          <w:szCs w:val="22"/>
        </w:rPr>
        <w:t>c</w:t>
      </w:r>
      <w:proofErr w:type="gramEnd"/>
      <w:r w:rsidRPr="00393F26">
        <w:rPr>
          <w:rFonts w:ascii="Bookman Old Style" w:hAnsi="Bookman Old Style" w:cs="Bookman Old Style"/>
          <w:sz w:val="22"/>
          <w:szCs w:val="22"/>
        </w:rPr>
        <w:t xml:space="preserve">) </w:t>
      </w:r>
      <w:r w:rsidRPr="00393F26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393F26">
        <w:rPr>
          <w:rFonts w:ascii="Bookman Old Style" w:hAnsi="Bookman Old Style" w:cs="Bookman Old Style"/>
          <w:sz w:val="22"/>
          <w:szCs w:val="22"/>
        </w:rPr>
        <w:t xml:space="preserve"> – 12 %.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sz w:val="22"/>
          <w:szCs w:val="22"/>
        </w:rPr>
        <w:t xml:space="preserve">Po przeliczeniu punktów przyznanych </w:t>
      </w:r>
      <w:proofErr w:type="gramStart"/>
      <w:r w:rsidRPr="00393F26">
        <w:rPr>
          <w:rFonts w:ascii="Bookman Old Style" w:hAnsi="Bookman Old Style"/>
          <w:sz w:val="22"/>
          <w:szCs w:val="22"/>
        </w:rPr>
        <w:t>wykonawcom (których</w:t>
      </w:r>
      <w:proofErr w:type="gramEnd"/>
      <w:r w:rsidRPr="00393F26">
        <w:rPr>
          <w:rFonts w:ascii="Bookman Old Style" w:hAnsi="Bookman Old Style"/>
          <w:sz w:val="22"/>
          <w:szCs w:val="22"/>
        </w:rPr>
        <w:t xml:space="preserve"> oferty nie podlegają odrzuceniu) we wszystkich kryteriach oceny ofert ustalono, co następuje: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3F2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393F26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 w:cs="Bookman Old Style"/>
          <w:sz w:val="22"/>
          <w:szCs w:val="22"/>
        </w:rPr>
        <w:t>) 42,47 pkt, b) 28 pkt, c) 12 pkt; Łącznie:</w:t>
      </w:r>
      <w:r w:rsidRPr="00393F26">
        <w:rPr>
          <w:rFonts w:ascii="Bookman Old Style" w:hAnsi="Bookman Old Style" w:cs="Bookman Old Style"/>
          <w:b/>
          <w:sz w:val="22"/>
          <w:szCs w:val="22"/>
        </w:rPr>
        <w:t xml:space="preserve"> 82,47 pkt.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3F26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393F26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 w:cs="Bookman Old Style"/>
          <w:sz w:val="22"/>
          <w:szCs w:val="22"/>
        </w:rPr>
        <w:t>) 50,87 pkt, b) 28 pkt, c) 12 pkt; Łącznie:</w:t>
      </w:r>
      <w:r w:rsidRPr="00393F26">
        <w:rPr>
          <w:rFonts w:ascii="Bookman Old Style" w:hAnsi="Bookman Old Style" w:cs="Bookman Old Style"/>
          <w:b/>
          <w:sz w:val="22"/>
          <w:szCs w:val="22"/>
        </w:rPr>
        <w:t xml:space="preserve"> 90,87 pkt.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3F26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393F26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 w:cs="Bookman Old Style"/>
          <w:sz w:val="22"/>
          <w:szCs w:val="22"/>
        </w:rPr>
        <w:t>) 40,71 pkt, b) 28 pkt, c) 0 pkt; Łącznie:</w:t>
      </w:r>
      <w:r w:rsidRPr="00393F26">
        <w:rPr>
          <w:rFonts w:ascii="Bookman Old Style" w:hAnsi="Bookman Old Style" w:cs="Bookman Old Style"/>
          <w:b/>
          <w:sz w:val="22"/>
          <w:szCs w:val="22"/>
        </w:rPr>
        <w:t xml:space="preserve"> 68,71 pkt.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3F26">
        <w:rPr>
          <w:rFonts w:ascii="Bookman Old Style" w:hAnsi="Bookman Old Style"/>
          <w:sz w:val="22"/>
          <w:szCs w:val="22"/>
          <w:u w:val="single"/>
        </w:rPr>
        <w:t>Wykonawca nr 4: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393F26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 w:cs="Bookman Old Style"/>
          <w:sz w:val="22"/>
          <w:szCs w:val="22"/>
        </w:rPr>
        <w:t>) 54,45 pkt, b) 28 pkt, c) 12 pkt; Łącznie:</w:t>
      </w:r>
      <w:r w:rsidRPr="00393F26">
        <w:rPr>
          <w:rFonts w:ascii="Bookman Old Style" w:hAnsi="Bookman Old Style" w:cs="Bookman Old Style"/>
          <w:b/>
          <w:sz w:val="22"/>
          <w:szCs w:val="22"/>
        </w:rPr>
        <w:t xml:space="preserve"> 94,45 pkt.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3F26">
        <w:rPr>
          <w:rFonts w:ascii="Bookman Old Style" w:hAnsi="Bookman Old Style"/>
          <w:sz w:val="22"/>
          <w:szCs w:val="22"/>
          <w:u w:val="single"/>
        </w:rPr>
        <w:t>Wykonawca nr 5:</w:t>
      </w:r>
    </w:p>
    <w:p w:rsidR="00393F26" w:rsidRPr="00393F26" w:rsidRDefault="00393F26" w:rsidP="00393F2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393F26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393F26">
        <w:rPr>
          <w:rFonts w:ascii="Bookman Old Style" w:hAnsi="Bookman Old Style" w:cs="Bookman Old Style"/>
          <w:sz w:val="22"/>
          <w:szCs w:val="22"/>
        </w:rPr>
        <w:t>) 60 pkt, b) 28 pkt, c) 12 pkt; Łącznie:</w:t>
      </w:r>
      <w:r w:rsidRPr="00393F26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5164E5" w:rsidRPr="00393F26" w:rsidRDefault="005164E5" w:rsidP="00393F2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93F26" w:rsidRDefault="009E142A" w:rsidP="00393F26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93F26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393F26">
        <w:rPr>
          <w:rFonts w:ascii="Bookman Old Style" w:hAnsi="Bookman Old Style"/>
          <w:sz w:val="22"/>
          <w:szCs w:val="22"/>
        </w:rPr>
        <w:t xml:space="preserve">Wykonawca nr </w:t>
      </w:r>
      <w:r w:rsidR="0023692C" w:rsidRPr="00393F26">
        <w:rPr>
          <w:rFonts w:ascii="Bookman Old Style" w:hAnsi="Bookman Old Style"/>
          <w:sz w:val="22"/>
          <w:szCs w:val="22"/>
        </w:rPr>
        <w:t>5</w:t>
      </w:r>
      <w:r w:rsidRPr="00393F26">
        <w:rPr>
          <w:rFonts w:ascii="Bookman Old Style" w:hAnsi="Bookman Old Style"/>
          <w:sz w:val="22"/>
          <w:szCs w:val="22"/>
        </w:rPr>
        <w:t xml:space="preserve">, którego oferta </w:t>
      </w:r>
      <w:r w:rsidRPr="00393F26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393F26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393F26">
        <w:rPr>
          <w:rFonts w:ascii="Bookman Old Style" w:hAnsi="Bookman Old Style"/>
          <w:bCs/>
          <w:sz w:val="22"/>
          <w:szCs w:val="22"/>
        </w:rPr>
        <w:t xml:space="preserve"> </w:t>
      </w:r>
      <w:r w:rsidR="00FF2796" w:rsidRPr="00393F26">
        <w:rPr>
          <w:rFonts w:ascii="Bookman Old Style" w:hAnsi="Bookman Old Style"/>
          <w:bCs/>
          <w:sz w:val="22"/>
          <w:szCs w:val="22"/>
        </w:rPr>
        <w:t>naj</w:t>
      </w:r>
      <w:r w:rsidRPr="00393F26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393F26" w:rsidRDefault="009E142A" w:rsidP="00393F26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393F26" w:rsidRDefault="009E142A" w:rsidP="00393F26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93F26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393F26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393F26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393F26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393F26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393F26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393F26">
        <w:rPr>
          <w:rFonts w:ascii="Bookman Old Style" w:hAnsi="Bookman Old Style"/>
          <w:sz w:val="22"/>
          <w:szCs w:val="22"/>
        </w:rPr>
        <w:t>wykonawcy</w:t>
      </w:r>
      <w:r w:rsidR="00DB566E" w:rsidRPr="00393F26">
        <w:rPr>
          <w:rFonts w:ascii="Bookman Old Style" w:hAnsi="Bookman Old Style"/>
          <w:sz w:val="22"/>
          <w:szCs w:val="22"/>
        </w:rPr>
        <w:t xml:space="preserve"> nr </w:t>
      </w:r>
      <w:r w:rsidR="0023692C" w:rsidRPr="00393F26">
        <w:rPr>
          <w:rFonts w:ascii="Bookman Old Style" w:hAnsi="Bookman Old Style"/>
          <w:sz w:val="22"/>
          <w:szCs w:val="22"/>
        </w:rPr>
        <w:t>5</w:t>
      </w:r>
      <w:r w:rsidR="00DB566E" w:rsidRPr="00393F26">
        <w:rPr>
          <w:rFonts w:ascii="Bookman Old Style" w:hAnsi="Bookman Old Style"/>
          <w:sz w:val="22"/>
          <w:szCs w:val="22"/>
        </w:rPr>
        <w:t>,</w:t>
      </w:r>
      <w:r w:rsidR="005A217D" w:rsidRPr="00393F26">
        <w:rPr>
          <w:rFonts w:ascii="Bookman Old Style" w:hAnsi="Bookman Old Style"/>
          <w:sz w:val="22"/>
          <w:szCs w:val="22"/>
        </w:rPr>
        <w:t xml:space="preserve"> </w:t>
      </w:r>
      <w:r w:rsidR="00DB566E" w:rsidRPr="00393F26">
        <w:rPr>
          <w:rFonts w:ascii="Bookman Old Style" w:hAnsi="Bookman Old Style"/>
          <w:sz w:val="22"/>
          <w:szCs w:val="22"/>
        </w:rPr>
        <w:t>który uz</w:t>
      </w:r>
      <w:r w:rsidR="00603A99" w:rsidRPr="00393F26">
        <w:rPr>
          <w:rFonts w:ascii="Bookman Old Style" w:hAnsi="Bookman Old Style"/>
          <w:sz w:val="22"/>
          <w:szCs w:val="22"/>
        </w:rPr>
        <w:t>yska</w:t>
      </w:r>
      <w:bookmarkStart w:id="0" w:name="_GoBack"/>
      <w:bookmarkEnd w:id="0"/>
      <w:r w:rsidR="00603A99" w:rsidRPr="00393F26">
        <w:rPr>
          <w:rFonts w:ascii="Bookman Old Style" w:hAnsi="Bookman Old Style"/>
          <w:sz w:val="22"/>
          <w:szCs w:val="22"/>
        </w:rPr>
        <w:t>ł maksymalną liczbę punktów.</w:t>
      </w:r>
    </w:p>
    <w:sectPr w:rsidR="00D0634D" w:rsidRPr="00393F26" w:rsidSect="009D3919">
      <w:footerReference w:type="default" r:id="rId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00" w:rsidRDefault="00301100" w:rsidP="003020C3">
      <w:r>
        <w:separator/>
      </w:r>
    </w:p>
  </w:endnote>
  <w:endnote w:type="continuationSeparator" w:id="0">
    <w:p w:rsidR="00301100" w:rsidRDefault="00301100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25829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3020C3" w:rsidRPr="003020C3" w:rsidRDefault="003020C3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3020C3">
          <w:rPr>
            <w:rFonts w:ascii="Bookman Old Style" w:hAnsi="Bookman Old Style"/>
            <w:sz w:val="20"/>
            <w:szCs w:val="20"/>
          </w:rPr>
          <w:fldChar w:fldCharType="begin"/>
        </w:r>
        <w:r w:rsidRPr="003020C3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3020C3">
          <w:rPr>
            <w:rFonts w:ascii="Bookman Old Style" w:hAnsi="Bookman Old Style"/>
            <w:sz w:val="20"/>
            <w:szCs w:val="20"/>
          </w:rPr>
          <w:fldChar w:fldCharType="separate"/>
        </w:r>
        <w:r w:rsidR="00393F26">
          <w:rPr>
            <w:rFonts w:ascii="Bookman Old Style" w:hAnsi="Bookman Old Style"/>
            <w:noProof/>
            <w:sz w:val="20"/>
            <w:szCs w:val="20"/>
          </w:rPr>
          <w:t>2</w:t>
        </w:r>
        <w:r w:rsidRPr="003020C3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00" w:rsidRDefault="00301100" w:rsidP="003020C3">
      <w:r>
        <w:separator/>
      </w:r>
    </w:p>
  </w:footnote>
  <w:footnote w:type="continuationSeparator" w:id="0">
    <w:p w:rsidR="00301100" w:rsidRDefault="00301100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7422"/>
    <w:multiLevelType w:val="hybridMultilevel"/>
    <w:tmpl w:val="F842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EBB"/>
    <w:multiLevelType w:val="hybridMultilevel"/>
    <w:tmpl w:val="6F1C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58AA"/>
    <w:multiLevelType w:val="hybridMultilevel"/>
    <w:tmpl w:val="BD1A3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C137E"/>
    <w:multiLevelType w:val="hybridMultilevel"/>
    <w:tmpl w:val="0B062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167CAE"/>
    <w:rsid w:val="00192A8A"/>
    <w:rsid w:val="00220D4E"/>
    <w:rsid w:val="00224E95"/>
    <w:rsid w:val="0023692C"/>
    <w:rsid w:val="00301100"/>
    <w:rsid w:val="003020C3"/>
    <w:rsid w:val="00305ED3"/>
    <w:rsid w:val="0032094D"/>
    <w:rsid w:val="0032317B"/>
    <w:rsid w:val="0035637B"/>
    <w:rsid w:val="00362CE8"/>
    <w:rsid w:val="00393F26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858E4"/>
    <w:rsid w:val="004E62CA"/>
    <w:rsid w:val="005164E5"/>
    <w:rsid w:val="00525FD6"/>
    <w:rsid w:val="00531A78"/>
    <w:rsid w:val="005551E2"/>
    <w:rsid w:val="00563E57"/>
    <w:rsid w:val="00581FB8"/>
    <w:rsid w:val="005A217D"/>
    <w:rsid w:val="005A7F9B"/>
    <w:rsid w:val="00603A99"/>
    <w:rsid w:val="006172D3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857AB"/>
    <w:rsid w:val="008A0566"/>
    <w:rsid w:val="008D2531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A497B"/>
    <w:rsid w:val="00BC4FF9"/>
    <w:rsid w:val="00BC7B57"/>
    <w:rsid w:val="00BF372B"/>
    <w:rsid w:val="00C53165"/>
    <w:rsid w:val="00C556BA"/>
    <w:rsid w:val="00C66858"/>
    <w:rsid w:val="00C91CDB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DE4AE2"/>
    <w:rsid w:val="00E346ED"/>
    <w:rsid w:val="00E46F21"/>
    <w:rsid w:val="00E47AD4"/>
    <w:rsid w:val="00E8062A"/>
    <w:rsid w:val="00E82A7A"/>
    <w:rsid w:val="00F026CB"/>
    <w:rsid w:val="00F1625E"/>
    <w:rsid w:val="00F73843"/>
    <w:rsid w:val="00F97860"/>
    <w:rsid w:val="00FB25E9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1191-2605-4F44-9C7D-916ACDEA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6</cp:revision>
  <cp:lastPrinted>2019-06-14T12:15:00Z</cp:lastPrinted>
  <dcterms:created xsi:type="dcterms:W3CDTF">2019-06-04T12:19:00Z</dcterms:created>
  <dcterms:modified xsi:type="dcterms:W3CDTF">2019-06-14T12:21:00Z</dcterms:modified>
</cp:coreProperties>
</file>