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F026CB" w:rsidRDefault="006825B2" w:rsidP="00D87580">
      <w:pPr>
        <w:pStyle w:val="Nagwek"/>
        <w:spacing w:line="360" w:lineRule="auto"/>
        <w:rPr>
          <w:sz w:val="22"/>
          <w:szCs w:val="22"/>
        </w:rPr>
      </w:pPr>
    </w:p>
    <w:p w:rsidR="00110BDA" w:rsidRPr="00F026CB" w:rsidRDefault="00110BDA" w:rsidP="00D87580">
      <w:pPr>
        <w:pStyle w:val="Nagwek"/>
        <w:spacing w:line="360" w:lineRule="auto"/>
        <w:rPr>
          <w:sz w:val="22"/>
          <w:szCs w:val="22"/>
        </w:rPr>
      </w:pPr>
    </w:p>
    <w:p w:rsidR="00F97860" w:rsidRPr="00F026CB" w:rsidRDefault="00F97860" w:rsidP="00D87580">
      <w:pPr>
        <w:pStyle w:val="Nagwek"/>
        <w:spacing w:line="360" w:lineRule="auto"/>
        <w:rPr>
          <w:sz w:val="22"/>
          <w:szCs w:val="22"/>
        </w:rPr>
      </w:pPr>
    </w:p>
    <w:p w:rsidR="00D817A7" w:rsidRPr="00F026CB" w:rsidRDefault="006C39F7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 w:cs="Bookman Old Style"/>
          <w:sz w:val="22"/>
          <w:szCs w:val="22"/>
        </w:rPr>
        <w:t>ZP.271.</w:t>
      </w:r>
      <w:r w:rsidR="001004B3">
        <w:rPr>
          <w:rFonts w:ascii="Bookman Old Style" w:hAnsi="Bookman Old Style" w:cs="Bookman Old Style"/>
          <w:sz w:val="22"/>
          <w:szCs w:val="22"/>
        </w:rPr>
        <w:t>187</w:t>
      </w:r>
      <w:r w:rsidR="00D817A7" w:rsidRPr="00F026CB">
        <w:rPr>
          <w:rFonts w:ascii="Bookman Old Style" w:hAnsi="Bookman Old Style" w:cs="Bookman Old Style"/>
          <w:sz w:val="22"/>
          <w:szCs w:val="22"/>
        </w:rPr>
        <w:t>.201</w:t>
      </w:r>
      <w:r w:rsidRPr="00F026CB">
        <w:rPr>
          <w:rFonts w:ascii="Bookman Old Style" w:hAnsi="Bookman Old Style" w:cs="Bookman Old Style"/>
          <w:sz w:val="22"/>
          <w:szCs w:val="22"/>
        </w:rPr>
        <w:t>8</w:t>
      </w:r>
      <w:r w:rsidR="00D817A7"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ab/>
        <w:t xml:space="preserve">          </w:t>
      </w:r>
      <w:r w:rsidRPr="00F026CB">
        <w:rPr>
          <w:rFonts w:ascii="Bookman Old Style" w:hAnsi="Bookman Old Style"/>
          <w:sz w:val="22"/>
          <w:szCs w:val="22"/>
        </w:rPr>
        <w:tab/>
      </w:r>
      <w:r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 xml:space="preserve">Krosno, dnia </w:t>
      </w:r>
      <w:r w:rsidR="001004B3">
        <w:rPr>
          <w:rFonts w:ascii="Bookman Old Style" w:hAnsi="Bookman Old Style"/>
          <w:sz w:val="22"/>
          <w:szCs w:val="22"/>
        </w:rPr>
        <w:t>1</w:t>
      </w:r>
      <w:r w:rsidR="005337E8">
        <w:rPr>
          <w:rFonts w:ascii="Bookman Old Style" w:hAnsi="Bookman Old Style"/>
          <w:sz w:val="22"/>
          <w:szCs w:val="22"/>
        </w:rPr>
        <w:t>6</w:t>
      </w:r>
      <w:r w:rsidR="00C93F27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0</w:t>
      </w:r>
      <w:r w:rsidR="001004B3">
        <w:rPr>
          <w:rFonts w:ascii="Bookman Old Style" w:hAnsi="Bookman Old Style"/>
          <w:sz w:val="22"/>
          <w:szCs w:val="22"/>
        </w:rPr>
        <w:t>1</w:t>
      </w:r>
      <w:r w:rsidR="00D817A7" w:rsidRPr="00F026CB">
        <w:rPr>
          <w:rFonts w:ascii="Bookman Old Style" w:hAnsi="Bookman Old Style"/>
          <w:sz w:val="22"/>
          <w:szCs w:val="22"/>
        </w:rPr>
        <w:t>.201</w:t>
      </w:r>
      <w:r w:rsidR="001004B3">
        <w:rPr>
          <w:rFonts w:ascii="Bookman Old Style" w:hAnsi="Bookman Old Style"/>
          <w:sz w:val="22"/>
          <w:szCs w:val="22"/>
        </w:rPr>
        <w:t>9</w:t>
      </w:r>
      <w:r w:rsidR="00D817A7" w:rsidRPr="00F026CB">
        <w:rPr>
          <w:rFonts w:ascii="Bookman Old Style" w:hAnsi="Bookman Old Style"/>
          <w:sz w:val="22"/>
          <w:szCs w:val="22"/>
        </w:rPr>
        <w:t>r.</w:t>
      </w:r>
    </w:p>
    <w:p w:rsidR="00D817A7" w:rsidRPr="00F026CB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05ED3" w:rsidRPr="008C18AC" w:rsidRDefault="00D817A7" w:rsidP="0071556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8C18AC">
        <w:rPr>
          <w:rFonts w:ascii="Bookman Old Style" w:hAnsi="Bookman Old Style"/>
          <w:sz w:val="22"/>
          <w:szCs w:val="22"/>
        </w:rPr>
        <w:t>1</w:t>
      </w:r>
      <w:r w:rsidR="005337E8">
        <w:rPr>
          <w:rFonts w:ascii="Bookman Old Style" w:hAnsi="Bookman Old Style"/>
          <w:sz w:val="22"/>
          <w:szCs w:val="22"/>
        </w:rPr>
        <w:t>6</w:t>
      </w:r>
      <w:bookmarkStart w:id="0" w:name="_GoBack"/>
      <w:bookmarkEnd w:id="0"/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</w:t>
      </w:r>
      <w:r w:rsidR="008C18AC">
        <w:rPr>
          <w:rFonts w:ascii="Bookman Old Style" w:hAnsi="Bookman Old Style"/>
          <w:sz w:val="22"/>
          <w:szCs w:val="22"/>
        </w:rPr>
        <w:t>1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8C18AC">
        <w:rPr>
          <w:rFonts w:ascii="Bookman Old Style" w:hAnsi="Bookman Old Style"/>
          <w:sz w:val="22"/>
          <w:szCs w:val="22"/>
        </w:rPr>
        <w:t>9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8C18AC">
        <w:rPr>
          <w:rFonts w:ascii="Bookman Old Style" w:hAnsi="Bookman Old Style"/>
          <w:b/>
          <w:sz w:val="22"/>
          <w:szCs w:val="22"/>
        </w:rPr>
        <w:t>Likwidacja awarii drogowych na terenie miasta Krosna w 2019 roku”.</w:t>
      </w:r>
    </w:p>
    <w:p w:rsidR="00451954" w:rsidRPr="00F026CB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5159F" w:rsidRPr="00A06581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D0634D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45159F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</w:t>
      </w:r>
      <w:r w:rsidR="0045159F">
        <w:rPr>
          <w:rFonts w:ascii="Bookman Old Style" w:hAnsi="Bookman Old Style"/>
          <w:sz w:val="22"/>
          <w:szCs w:val="22"/>
        </w:rPr>
        <w:t>2</w:t>
      </w:r>
      <w:r w:rsidR="0045159F" w:rsidRPr="00A06581">
        <w:rPr>
          <w:rFonts w:ascii="Bookman Old Style" w:hAnsi="Bookman Old Style"/>
          <w:sz w:val="22"/>
          <w:szCs w:val="22"/>
        </w:rPr>
        <w:t xml:space="preserve"> ofert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45159F">
        <w:rPr>
          <w:rFonts w:ascii="Bookman Old Style" w:hAnsi="Bookman Old Style"/>
          <w:sz w:val="22"/>
          <w:szCs w:val="22"/>
        </w:rPr>
        <w:t>e</w:t>
      </w:r>
      <w:r w:rsidR="0045159F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45159F">
        <w:rPr>
          <w:rFonts w:ascii="Bookman Old Style" w:hAnsi="Bookman Old Style"/>
          <w:sz w:val="22"/>
          <w:szCs w:val="22"/>
        </w:rPr>
        <w:t>ych</w:t>
      </w:r>
      <w:r w:rsidR="0045159F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45159F">
        <w:rPr>
          <w:rFonts w:ascii="Bookman Old Style" w:hAnsi="Bookman Old Style"/>
          <w:sz w:val="22"/>
          <w:szCs w:val="22"/>
        </w:rPr>
        <w:t>ów</w:t>
      </w:r>
      <w:r w:rsidR="0045159F" w:rsidRPr="00A06581">
        <w:rPr>
          <w:rFonts w:ascii="Bookman Old Style" w:hAnsi="Bookman Old Style"/>
          <w:sz w:val="22"/>
          <w:szCs w:val="22"/>
        </w:rPr>
        <w:t>:</w:t>
      </w:r>
    </w:p>
    <w:p w:rsidR="00B44D71" w:rsidRPr="007469A9" w:rsidRDefault="00B44D71" w:rsidP="00B44D71">
      <w:pPr>
        <w:numPr>
          <w:ilvl w:val="0"/>
          <w:numId w:val="23"/>
        </w:numPr>
        <w:autoSpaceDN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Zakład Robót Drogowych i Budowlanych s. c. „DROG-REM”, Orzechówka 159,</w:t>
      </w:r>
    </w:p>
    <w:p w:rsidR="00B44D71" w:rsidRDefault="00B44D71" w:rsidP="00B44D71">
      <w:pPr>
        <w:autoSpaceDN w:val="0"/>
        <w:spacing w:line="360" w:lineRule="auto"/>
        <w:ind w:left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36-220 Jasienica Rosielna,</w:t>
      </w:r>
    </w:p>
    <w:p w:rsidR="00B44D71" w:rsidRDefault="00B44D71" w:rsidP="00B44D71">
      <w:pPr>
        <w:numPr>
          <w:ilvl w:val="0"/>
          <w:numId w:val="23"/>
        </w:numPr>
        <w:autoSpaceDN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KRO-REM Bogdan </w:t>
      </w:r>
      <w:proofErr w:type="spellStart"/>
      <w:r>
        <w:rPr>
          <w:rFonts w:ascii="Bookman Old Style" w:hAnsi="Bookman Old Style"/>
          <w:sz w:val="22"/>
          <w:szCs w:val="22"/>
        </w:rPr>
        <w:t>Futyma</w:t>
      </w:r>
      <w:proofErr w:type="spellEnd"/>
      <w:r>
        <w:rPr>
          <w:rFonts w:ascii="Bookman Old Style" w:hAnsi="Bookman Old Style"/>
          <w:sz w:val="22"/>
          <w:szCs w:val="22"/>
        </w:rPr>
        <w:t xml:space="preserve">, ul. ks. Franciszka </w:t>
      </w:r>
      <w:proofErr w:type="spellStart"/>
      <w:r>
        <w:rPr>
          <w:rFonts w:ascii="Bookman Old Style" w:hAnsi="Bookman Old Style"/>
          <w:sz w:val="22"/>
          <w:szCs w:val="22"/>
        </w:rPr>
        <w:t>Kojdera</w:t>
      </w:r>
      <w:proofErr w:type="spellEnd"/>
      <w:r>
        <w:rPr>
          <w:rFonts w:ascii="Bookman Old Style" w:hAnsi="Bookman Old Style"/>
          <w:sz w:val="22"/>
          <w:szCs w:val="22"/>
        </w:rPr>
        <w:t xml:space="preserve"> 39j, 38-400 Krosno.</w:t>
      </w:r>
    </w:p>
    <w:p w:rsidR="00D817A7" w:rsidRPr="00F026CB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44D71" w:rsidRDefault="00D817A7" w:rsidP="00B44D71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 w:cs="Arial"/>
          <w:b/>
          <w:sz w:val="22"/>
          <w:szCs w:val="22"/>
        </w:rPr>
        <w:t>3</w:t>
      </w:r>
      <w:r w:rsidR="00B44D71">
        <w:rPr>
          <w:rFonts w:ascii="Bookman Old Style" w:hAnsi="Bookman Old Style" w:cs="Arial"/>
          <w:b/>
          <w:sz w:val="22"/>
          <w:szCs w:val="22"/>
        </w:rPr>
        <w:t xml:space="preserve">. </w:t>
      </w:r>
      <w:r w:rsidR="00B44D71">
        <w:rPr>
          <w:rFonts w:ascii="Bookman Old Style" w:hAnsi="Bookman Old Style"/>
          <w:b/>
          <w:sz w:val="22"/>
          <w:szCs w:val="22"/>
        </w:rPr>
        <w:t xml:space="preserve">Ceny i zaproponowany przez wykonawców </w:t>
      </w:r>
      <w:r w:rsidR="00B44D71">
        <w:rPr>
          <w:rFonts w:ascii="Bookman Old Style" w:hAnsi="Bookman Old Style" w:cs="Bookman Old Style"/>
          <w:b/>
          <w:sz w:val="22"/>
          <w:szCs w:val="22"/>
        </w:rPr>
        <w:t>czas reakcji</w:t>
      </w:r>
      <w:r w:rsidR="00B44D71">
        <w:rPr>
          <w:rFonts w:ascii="Bookman Old Style" w:hAnsi="Bookman Old Style"/>
          <w:b/>
          <w:sz w:val="22"/>
          <w:szCs w:val="22"/>
        </w:rPr>
        <w:t>:</w:t>
      </w:r>
    </w:p>
    <w:p w:rsidR="00B44D71" w:rsidRDefault="00B44D71" w:rsidP="00B44D71">
      <w:pPr>
        <w:numPr>
          <w:ilvl w:val="0"/>
          <w:numId w:val="28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B44D71" w:rsidRDefault="00B44D71" w:rsidP="00B44D71">
      <w:pPr>
        <w:numPr>
          <w:ilvl w:val="0"/>
          <w:numId w:val="29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73 449,14 zł</w:t>
      </w:r>
      <w:r>
        <w:rPr>
          <w:rFonts w:ascii="Bookman Old Style" w:hAnsi="Bookman Old Style"/>
          <w:sz w:val="22"/>
          <w:szCs w:val="22"/>
        </w:rPr>
        <w:t>,</w:t>
      </w:r>
    </w:p>
    <w:p w:rsidR="00B44D71" w:rsidRDefault="00B44D71" w:rsidP="00B44D7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czas reakcji: </w:t>
      </w:r>
      <w:r>
        <w:rPr>
          <w:rFonts w:ascii="Bookman Old Style" w:hAnsi="Bookman Old Style" w:cs="Bookman Old Style"/>
          <w:sz w:val="22"/>
          <w:szCs w:val="22"/>
          <w:u w:val="single"/>
        </w:rPr>
        <w:t>60 minut</w:t>
      </w:r>
      <w:r>
        <w:rPr>
          <w:rFonts w:ascii="Bookman Old Style" w:hAnsi="Bookman Old Style" w:cs="Bookman Old Style"/>
          <w:sz w:val="22"/>
          <w:szCs w:val="22"/>
        </w:rPr>
        <w:t xml:space="preserve"> na zabezpieczenie awarii drogowej</w:t>
      </w:r>
      <w:r>
        <w:rPr>
          <w:rFonts w:ascii="Bookman Old Style" w:hAnsi="Bookman Old Style"/>
          <w:sz w:val="22"/>
          <w:szCs w:val="22"/>
        </w:rPr>
        <w:t>,</w:t>
      </w:r>
    </w:p>
    <w:p w:rsidR="00B44D71" w:rsidRDefault="00B44D71" w:rsidP="00B44D71">
      <w:pPr>
        <w:numPr>
          <w:ilvl w:val="0"/>
          <w:numId w:val="28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B44D71" w:rsidRDefault="00B44D71" w:rsidP="00B44D71">
      <w:pPr>
        <w:numPr>
          <w:ilvl w:val="0"/>
          <w:numId w:val="30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100 524,64 zł</w:t>
      </w:r>
      <w:r>
        <w:rPr>
          <w:rFonts w:ascii="Bookman Old Style" w:hAnsi="Bookman Old Style"/>
          <w:sz w:val="22"/>
          <w:szCs w:val="22"/>
        </w:rPr>
        <w:t>,</w:t>
      </w:r>
    </w:p>
    <w:p w:rsidR="00B44D71" w:rsidRDefault="00B44D71" w:rsidP="00B44D7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czas reakcji: </w:t>
      </w:r>
      <w:r>
        <w:rPr>
          <w:rFonts w:ascii="Bookman Old Style" w:hAnsi="Bookman Old Style" w:cs="Bookman Old Style"/>
          <w:sz w:val="22"/>
          <w:szCs w:val="22"/>
          <w:u w:val="single"/>
        </w:rPr>
        <w:t>60 minut</w:t>
      </w:r>
      <w:r>
        <w:rPr>
          <w:rFonts w:ascii="Bookman Old Style" w:hAnsi="Bookman Old Style" w:cs="Bookman Old Style"/>
          <w:sz w:val="22"/>
          <w:szCs w:val="22"/>
        </w:rPr>
        <w:t xml:space="preserve"> na zabezpieczenie awarii drogowej</w:t>
      </w:r>
      <w:r>
        <w:rPr>
          <w:rFonts w:ascii="Bookman Old Style" w:hAnsi="Bookman Old Style"/>
          <w:sz w:val="22"/>
          <w:szCs w:val="22"/>
        </w:rPr>
        <w:t>.</w:t>
      </w:r>
    </w:p>
    <w:p w:rsidR="0045159F" w:rsidRDefault="0045159F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DB566E">
        <w:rPr>
          <w:rFonts w:ascii="Bookman Old Style" w:hAnsi="Bookman Old Style"/>
          <w:bCs/>
          <w:sz w:val="22"/>
          <w:szCs w:val="22"/>
        </w:rPr>
        <w:t>ich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DB566E">
        <w:rPr>
          <w:rFonts w:ascii="Bookman Old Style" w:hAnsi="Bookman Old Style"/>
          <w:bCs/>
          <w:sz w:val="22"/>
          <w:szCs w:val="22"/>
        </w:rPr>
        <w:t>są one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zgodne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F026CB">
        <w:rPr>
          <w:rFonts w:ascii="Bookman Old Style" w:hAnsi="Bookman Old Style"/>
          <w:sz w:val="22"/>
          <w:szCs w:val="22"/>
        </w:rPr>
        <w:t xml:space="preserve">ykonawca </w:t>
      </w:r>
      <w:r w:rsidR="00DB566E">
        <w:rPr>
          <w:rFonts w:ascii="Bookman Old Style" w:hAnsi="Bookman Old Style"/>
          <w:sz w:val="22"/>
          <w:szCs w:val="22"/>
        </w:rPr>
        <w:t xml:space="preserve">nr </w:t>
      </w:r>
      <w:r w:rsidR="00B44D71">
        <w:rPr>
          <w:rFonts w:ascii="Bookman Old Style" w:hAnsi="Bookman Old Style"/>
          <w:sz w:val="22"/>
          <w:szCs w:val="22"/>
        </w:rPr>
        <w:t>1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44D71" w:rsidRDefault="00B44D71" w:rsidP="00B44D7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Zamawiający ustalił dwa kryteria oceny ofert:</w:t>
      </w:r>
    </w:p>
    <w:p w:rsidR="00B44D71" w:rsidRDefault="00B44D71" w:rsidP="00B44D7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a) </w:t>
      </w:r>
      <w:r>
        <w:rPr>
          <w:rFonts w:ascii="Bookman Old Style" w:hAnsi="Bookman Old Style"/>
          <w:sz w:val="22"/>
          <w:szCs w:val="22"/>
        </w:rPr>
        <w:t>cena – 60%,</w:t>
      </w:r>
    </w:p>
    <w:p w:rsidR="00B44D71" w:rsidRDefault="00B44D71" w:rsidP="00B44D7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b) czas reakcji – 40%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9754E" w:rsidRDefault="00451954" w:rsidP="008975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51954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754E">
        <w:rPr>
          <w:rFonts w:ascii="Bookman Old Style" w:hAnsi="Bookman Old Style"/>
          <w:sz w:val="22"/>
          <w:szCs w:val="22"/>
        </w:rPr>
        <w:t>Po dokonaniu przeliczenia punktów przyznanych wykonawcom w obu kryteriach oceny ofert ustalono, co następuje:</w:t>
      </w:r>
    </w:p>
    <w:p w:rsidR="0089754E" w:rsidRDefault="0089754E" w:rsidP="0089754E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Wykonawca nr 1: a) 60 pkt b) 40 pkt Łącznie: </w:t>
      </w:r>
      <w:r>
        <w:rPr>
          <w:rFonts w:ascii="Bookman Old Style" w:hAnsi="Bookman Old Style" w:cs="Bookman Old Style"/>
          <w:b/>
          <w:sz w:val="22"/>
          <w:szCs w:val="22"/>
        </w:rPr>
        <w:t>100 pkt.</w:t>
      </w:r>
    </w:p>
    <w:p w:rsidR="0089754E" w:rsidRDefault="0089754E" w:rsidP="0089754E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Wykonawca nr 2: a) 43,84 pkt b) 40 pkt. Łącznie: 83,84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pkt.</w:t>
      </w:r>
    </w:p>
    <w:p w:rsidR="00C556BA" w:rsidRPr="00F026CB" w:rsidRDefault="00C556BA" w:rsidP="00D8758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5F45D9">
        <w:rPr>
          <w:rFonts w:ascii="Bookman Old Style" w:hAnsi="Bookman Old Style"/>
          <w:sz w:val="22"/>
          <w:szCs w:val="22"/>
        </w:rPr>
        <w:t xml:space="preserve"> nr 1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 xml:space="preserve">który uzyskał maksymalną liczbę punktów. </w:t>
      </w:r>
    </w:p>
    <w:sectPr w:rsidR="00D0634D" w:rsidRPr="00F026CB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D2F7A"/>
    <w:multiLevelType w:val="hybridMultilevel"/>
    <w:tmpl w:val="DA3EF93A"/>
    <w:lvl w:ilvl="0" w:tplc="4600F0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6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5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4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04B3"/>
    <w:rsid w:val="0010376F"/>
    <w:rsid w:val="00110BDA"/>
    <w:rsid w:val="00131B1C"/>
    <w:rsid w:val="0014433C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337E8"/>
    <w:rsid w:val="005551E2"/>
    <w:rsid w:val="00581FB8"/>
    <w:rsid w:val="005A217D"/>
    <w:rsid w:val="005F45D9"/>
    <w:rsid w:val="006825B2"/>
    <w:rsid w:val="006C39F7"/>
    <w:rsid w:val="00711F95"/>
    <w:rsid w:val="0071556F"/>
    <w:rsid w:val="00744C9E"/>
    <w:rsid w:val="0074705B"/>
    <w:rsid w:val="00765876"/>
    <w:rsid w:val="007E4276"/>
    <w:rsid w:val="00826D56"/>
    <w:rsid w:val="008675DF"/>
    <w:rsid w:val="0089754E"/>
    <w:rsid w:val="008A0566"/>
    <w:rsid w:val="008C18AC"/>
    <w:rsid w:val="008D2531"/>
    <w:rsid w:val="00923CD7"/>
    <w:rsid w:val="00A37438"/>
    <w:rsid w:val="00AA229F"/>
    <w:rsid w:val="00B330E1"/>
    <w:rsid w:val="00B44D71"/>
    <w:rsid w:val="00B636EB"/>
    <w:rsid w:val="00B64968"/>
    <w:rsid w:val="00BA2BE7"/>
    <w:rsid w:val="00BC4FF9"/>
    <w:rsid w:val="00BC7B57"/>
    <w:rsid w:val="00C556BA"/>
    <w:rsid w:val="00C66858"/>
    <w:rsid w:val="00C93F27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035C-F5CD-4D71-9886-EE705083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65</cp:revision>
  <cp:lastPrinted>2019-01-16T07:53:00Z</cp:lastPrinted>
  <dcterms:created xsi:type="dcterms:W3CDTF">2016-05-04T07:23:00Z</dcterms:created>
  <dcterms:modified xsi:type="dcterms:W3CDTF">2019-01-16T07:54:00Z</dcterms:modified>
</cp:coreProperties>
</file>