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82" w:rsidRDefault="00DF7E82" w:rsidP="00DF7E82">
      <w:pPr>
        <w:ind w:right="22"/>
        <w:jc w:val="both"/>
        <w:rPr>
          <w:rFonts w:ascii="Bookman Old Style" w:hAnsi="Bookman Old Style" w:cs="Bookman Old Style"/>
          <w:sz w:val="22"/>
          <w:szCs w:val="22"/>
        </w:rPr>
      </w:pPr>
      <w:r w:rsidRPr="002366AD">
        <w:rPr>
          <w:noProof/>
        </w:rPr>
        <w:drawing>
          <wp:inline distT="0" distB="0" distL="0" distR="0" wp14:anchorId="1827F0C9" wp14:editId="4F4D1035">
            <wp:extent cx="5762625" cy="504825"/>
            <wp:effectExtent l="0" t="0" r="9525" b="9525"/>
            <wp:docPr id="1" name="Obraz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E82" w:rsidRPr="008A3EC2" w:rsidRDefault="00DF7E82" w:rsidP="00DF7E82">
      <w:pPr>
        <w:tabs>
          <w:tab w:val="left" w:pos="56"/>
        </w:tabs>
        <w:autoSpaceDE w:val="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8A3EC2">
        <w:rPr>
          <w:rFonts w:ascii="Bookman Old Style" w:hAnsi="Bookman Old Style" w:cs="Bookman Old Style"/>
          <w:b/>
          <w:bCs/>
          <w:sz w:val="20"/>
          <w:szCs w:val="20"/>
        </w:rPr>
        <w:t>Program Operacyjny Infrastruktura i Środowisko</w:t>
      </w:r>
    </w:p>
    <w:p w:rsidR="00DF7E82" w:rsidRPr="008A3EC2" w:rsidRDefault="00DF7E82" w:rsidP="00DF7E82">
      <w:pPr>
        <w:ind w:right="22"/>
        <w:jc w:val="center"/>
        <w:rPr>
          <w:rFonts w:ascii="Bookman Old Style" w:hAnsi="Bookman Old Style" w:cs="Bookman Old Style"/>
          <w:sz w:val="20"/>
          <w:szCs w:val="20"/>
        </w:rPr>
      </w:pPr>
      <w:r w:rsidRPr="008A3EC2">
        <w:rPr>
          <w:rFonts w:ascii="Bookman Old Style" w:hAnsi="Bookman Old Style" w:cs="Bookman Old Style"/>
          <w:b/>
          <w:bCs/>
          <w:sz w:val="20"/>
          <w:szCs w:val="20"/>
        </w:rPr>
        <w:t>2014-2020</w:t>
      </w:r>
    </w:p>
    <w:p w:rsidR="00E71728" w:rsidRDefault="00E71728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7D4322" w:rsidRDefault="005B743C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>ZP.271.</w:t>
      </w:r>
      <w:r w:rsidR="00DF7E82">
        <w:rPr>
          <w:rFonts w:ascii="Bookman Old Style" w:hAnsi="Bookman Old Style"/>
          <w:sz w:val="22"/>
          <w:szCs w:val="22"/>
        </w:rPr>
        <w:t>122</w:t>
      </w:r>
      <w:r w:rsidR="008E568A">
        <w:rPr>
          <w:rFonts w:ascii="Bookman Old Style" w:hAnsi="Bookman Old Style"/>
          <w:sz w:val="22"/>
          <w:szCs w:val="22"/>
        </w:rPr>
        <w:t>.2018</w:t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  <w:t xml:space="preserve">     </w:t>
      </w:r>
      <w:r w:rsidR="00D903B8">
        <w:rPr>
          <w:rFonts w:ascii="Bookman Old Style" w:hAnsi="Bookman Old Style"/>
          <w:sz w:val="22"/>
          <w:szCs w:val="22"/>
        </w:rPr>
        <w:t xml:space="preserve">Krosno, dnia </w:t>
      </w:r>
      <w:r w:rsidR="00DF7E82">
        <w:rPr>
          <w:rFonts w:ascii="Bookman Old Style" w:hAnsi="Bookman Old Style"/>
          <w:sz w:val="22"/>
          <w:szCs w:val="22"/>
        </w:rPr>
        <w:t>29</w:t>
      </w:r>
      <w:r w:rsidR="008E568A">
        <w:rPr>
          <w:rFonts w:ascii="Bookman Old Style" w:hAnsi="Bookman Old Style"/>
          <w:sz w:val="22"/>
          <w:szCs w:val="22"/>
        </w:rPr>
        <w:t>.</w:t>
      </w:r>
      <w:r w:rsidR="00DF7E82">
        <w:rPr>
          <w:rFonts w:ascii="Bookman Old Style" w:hAnsi="Bookman Old Style"/>
          <w:sz w:val="22"/>
          <w:szCs w:val="22"/>
        </w:rPr>
        <w:t>11</w:t>
      </w:r>
      <w:r w:rsidR="008E568A">
        <w:rPr>
          <w:rFonts w:ascii="Bookman Old Style" w:hAnsi="Bookman Old Style"/>
          <w:sz w:val="22"/>
          <w:szCs w:val="22"/>
        </w:rPr>
        <w:t>.2018</w:t>
      </w:r>
      <w:r w:rsidRPr="007D4322">
        <w:rPr>
          <w:rFonts w:ascii="Bookman Old Style" w:hAnsi="Bookman Old Style"/>
          <w:sz w:val="22"/>
          <w:szCs w:val="22"/>
        </w:rPr>
        <w:t>r.</w:t>
      </w:r>
    </w:p>
    <w:p w:rsidR="00E316A7" w:rsidRPr="007D4322" w:rsidRDefault="00E316A7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0F1C25" w:rsidRDefault="000F1C25" w:rsidP="00E316A7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0F1C25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EB4007" w:rsidRDefault="00EB4007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316A7" w:rsidRPr="007D4322" w:rsidRDefault="00E316A7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71728" w:rsidRPr="009A75CE" w:rsidRDefault="008E568A" w:rsidP="00DF7E8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Bookman Old Style" w:hAnsi="Bookman Old Style" w:cs="Arial"/>
          <w:b/>
          <w:color w:val="000000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Pr="00BC33DB">
        <w:rPr>
          <w:rFonts w:ascii="Bookman Old Style" w:hAnsi="Bookman Old Style"/>
          <w:sz w:val="22"/>
          <w:szCs w:val="22"/>
        </w:rPr>
        <w:t xml:space="preserve"> dniu </w:t>
      </w:r>
      <w:r w:rsidR="00DF7E82">
        <w:rPr>
          <w:rFonts w:ascii="Bookman Old Style" w:hAnsi="Bookman Old Style"/>
          <w:sz w:val="22"/>
          <w:szCs w:val="22"/>
        </w:rPr>
        <w:t>05</w:t>
      </w:r>
      <w:r w:rsidR="00DF7E82">
        <w:rPr>
          <w:rFonts w:ascii="Bookman Old Style" w:hAnsi="Bookman Old Style"/>
          <w:sz w:val="22"/>
          <w:szCs w:val="22"/>
        </w:rPr>
        <w:t>.11</w:t>
      </w:r>
      <w:r>
        <w:rPr>
          <w:rFonts w:ascii="Bookman Old Style" w:hAnsi="Bookman Old Style"/>
          <w:sz w:val="22"/>
          <w:szCs w:val="22"/>
        </w:rPr>
        <w:t>.2018</w:t>
      </w:r>
      <w:r w:rsidRPr="00BC33DB">
        <w:rPr>
          <w:rFonts w:ascii="Bookman Old Style" w:hAnsi="Bookman Old Style"/>
          <w:sz w:val="22"/>
          <w:szCs w:val="22"/>
        </w:rPr>
        <w:t xml:space="preserve"> roku dokonano otwarcia ofert złożonych </w:t>
      </w:r>
      <w:r w:rsidRPr="00EF6974">
        <w:rPr>
          <w:rFonts w:ascii="Bookman Old Style" w:hAnsi="Bookman Old Style"/>
          <w:sz w:val="22"/>
          <w:szCs w:val="22"/>
        </w:rPr>
        <w:t>w postępowaniu pn.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F7E82" w:rsidRPr="005169A9">
        <w:rPr>
          <w:rFonts w:ascii="Bookman Old Style" w:hAnsi="Bookman Old Style" w:cs="Arial"/>
          <w:b/>
          <w:sz w:val="22"/>
          <w:szCs w:val="22"/>
        </w:rPr>
        <w:t>Działania promocyjne i informacyjne związane z otwarciem ETNOCENTRUM Ziemi Krośnieńskiej w ramach projektu pn. „Modernizacja zabytkowego dworca PKP na potrzeby funkcjonowania ETNOCENTRUM Ziemi Krośnieńskiej”</w:t>
      </w:r>
      <w:r w:rsidR="00E71728" w:rsidRPr="009A75CE">
        <w:rPr>
          <w:rFonts w:ascii="Bookman Old Style" w:hAnsi="Bookman Old Style" w:cs="Arial"/>
          <w:b/>
          <w:color w:val="000000"/>
          <w:sz w:val="22"/>
          <w:szCs w:val="22"/>
        </w:rPr>
        <w:t>.</w:t>
      </w:r>
    </w:p>
    <w:p w:rsidR="00E71728" w:rsidRPr="009A75CE" w:rsidRDefault="00E71728" w:rsidP="00DF7E82">
      <w:p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9A75CE">
        <w:rPr>
          <w:rFonts w:ascii="Bookman Old Style" w:hAnsi="Bookman Old Style"/>
          <w:sz w:val="22"/>
          <w:szCs w:val="22"/>
        </w:rPr>
        <w:t xml:space="preserve">Na wykonanie </w:t>
      </w:r>
      <w:r w:rsidR="00DF7E82">
        <w:rPr>
          <w:rFonts w:ascii="Bookman Old Style" w:hAnsi="Bookman Old Style"/>
          <w:sz w:val="22"/>
          <w:szCs w:val="22"/>
        </w:rPr>
        <w:t xml:space="preserve">części V </w:t>
      </w:r>
      <w:r w:rsidRPr="009A75CE">
        <w:rPr>
          <w:rFonts w:ascii="Bookman Old Style" w:hAnsi="Bookman Old Style"/>
          <w:sz w:val="22"/>
          <w:szCs w:val="22"/>
        </w:rPr>
        <w:t>przedmiotowego zamówienia wpłynęły 3 oferty złożone przez następujących wykonawców:</w:t>
      </w:r>
    </w:p>
    <w:p w:rsidR="00DF7E82" w:rsidRPr="005169A9" w:rsidRDefault="00DF7E82" w:rsidP="00DF7E82">
      <w:pPr>
        <w:numPr>
          <w:ilvl w:val="0"/>
          <w:numId w:val="5"/>
        </w:numPr>
        <w:tabs>
          <w:tab w:val="left" w:pos="21"/>
        </w:tabs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/>
          <w:sz w:val="22"/>
          <w:szCs w:val="22"/>
        </w:rPr>
        <w:t>Agencja RAKI Robert Pływacz, ul. Zalewskiego 5, 20-492 Lublin,</w:t>
      </w:r>
    </w:p>
    <w:p w:rsidR="00DF7E82" w:rsidRPr="00DF7E82" w:rsidRDefault="00DF7E82" w:rsidP="00DF7E82">
      <w:pPr>
        <w:pStyle w:val="Akapitzlist"/>
        <w:numPr>
          <w:ilvl w:val="0"/>
          <w:numId w:val="5"/>
        </w:numPr>
        <w:tabs>
          <w:tab w:val="left" w:pos="21"/>
        </w:tabs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  <w:lang w:val="en-US"/>
        </w:rPr>
      </w:pPr>
      <w:r w:rsidRPr="00DF7E82">
        <w:rPr>
          <w:rFonts w:ascii="Bookman Old Style" w:hAnsi="Bookman Old Style"/>
          <w:sz w:val="22"/>
          <w:szCs w:val="22"/>
          <w:lang w:val="en-US"/>
        </w:rPr>
        <w:t xml:space="preserve">MORE&amp;BETTER Sp. z o. o., </w:t>
      </w:r>
      <w:proofErr w:type="spellStart"/>
      <w:r w:rsidRPr="00DF7E82">
        <w:rPr>
          <w:rFonts w:ascii="Bookman Old Style" w:hAnsi="Bookman Old Style"/>
          <w:sz w:val="22"/>
          <w:szCs w:val="22"/>
          <w:lang w:val="en-US"/>
        </w:rPr>
        <w:t>ul</w:t>
      </w:r>
      <w:proofErr w:type="spellEnd"/>
      <w:r w:rsidRPr="00DF7E82">
        <w:rPr>
          <w:rFonts w:ascii="Bookman Old Style" w:hAnsi="Bookman Old Style"/>
          <w:sz w:val="22"/>
          <w:szCs w:val="22"/>
          <w:lang w:val="en-US"/>
        </w:rPr>
        <w:t xml:space="preserve">. A. </w:t>
      </w:r>
      <w:proofErr w:type="spellStart"/>
      <w:r w:rsidRPr="00DF7E82">
        <w:rPr>
          <w:rFonts w:ascii="Bookman Old Style" w:hAnsi="Bookman Old Style"/>
          <w:sz w:val="22"/>
          <w:szCs w:val="22"/>
          <w:lang w:val="en-US"/>
        </w:rPr>
        <w:t>Lubomirskiego</w:t>
      </w:r>
      <w:proofErr w:type="spellEnd"/>
      <w:r w:rsidRPr="00DF7E82">
        <w:rPr>
          <w:rFonts w:ascii="Bookman Old Style" w:hAnsi="Bookman Old Style"/>
          <w:sz w:val="22"/>
          <w:szCs w:val="22"/>
          <w:lang w:val="en-US"/>
        </w:rPr>
        <w:t xml:space="preserve"> 27/2, 31-509 </w:t>
      </w:r>
      <w:proofErr w:type="spellStart"/>
      <w:r w:rsidRPr="00DF7E82">
        <w:rPr>
          <w:rFonts w:ascii="Bookman Old Style" w:hAnsi="Bookman Old Style"/>
          <w:sz w:val="22"/>
          <w:szCs w:val="22"/>
          <w:lang w:val="en-US"/>
        </w:rPr>
        <w:t>Kraków</w:t>
      </w:r>
      <w:proofErr w:type="spellEnd"/>
      <w:r w:rsidRPr="00DF7E82">
        <w:rPr>
          <w:rFonts w:ascii="Bookman Old Style" w:hAnsi="Bookman Old Style"/>
          <w:sz w:val="22"/>
          <w:szCs w:val="22"/>
          <w:lang w:val="en-US"/>
        </w:rPr>
        <w:t>,</w:t>
      </w:r>
    </w:p>
    <w:p w:rsidR="00DF7E82" w:rsidRPr="005169A9" w:rsidRDefault="00DF7E82" w:rsidP="00DF7E82">
      <w:pPr>
        <w:numPr>
          <w:ilvl w:val="0"/>
          <w:numId w:val="5"/>
        </w:numPr>
        <w:tabs>
          <w:tab w:val="left" w:pos="21"/>
        </w:tabs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/>
          <w:sz w:val="22"/>
          <w:szCs w:val="22"/>
        </w:rPr>
        <w:t xml:space="preserve">Konsorcjum Firm: Lider - PHIN Consulting Sp. z o. o., ul. Częstochowska 63,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5169A9">
        <w:rPr>
          <w:rFonts w:ascii="Bookman Old Style" w:hAnsi="Bookman Old Style"/>
          <w:sz w:val="22"/>
          <w:szCs w:val="22"/>
        </w:rPr>
        <w:t>93-121 Łódź; Partner - PHIN Inwestycje Sp. z o. o., ul. Częstochowska 63, 93-121 Łódź.</w:t>
      </w:r>
    </w:p>
    <w:p w:rsidR="00E71728" w:rsidRPr="009A75CE" w:rsidRDefault="00E71728" w:rsidP="00DF7E82">
      <w:pPr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</w:p>
    <w:p w:rsidR="00DF7E82" w:rsidRDefault="00DF7E82" w:rsidP="00DF7E82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5169A9">
        <w:rPr>
          <w:rFonts w:ascii="Bookman Old Style" w:hAnsi="Bookman Old Style"/>
          <w:b/>
          <w:sz w:val="22"/>
          <w:szCs w:val="22"/>
        </w:rPr>
        <w:t xml:space="preserve">Ceny i </w:t>
      </w:r>
      <w:r w:rsidRPr="005169A9">
        <w:rPr>
          <w:rFonts w:ascii="Bookman Old Style" w:hAnsi="Bookman Old Style" w:cs="Tahoma"/>
          <w:b/>
          <w:sz w:val="22"/>
          <w:szCs w:val="22"/>
        </w:rPr>
        <w:t>wysokość kar umownych</w:t>
      </w:r>
      <w:r w:rsidRPr="005169A9">
        <w:rPr>
          <w:rFonts w:ascii="Bookman Old Style" w:hAnsi="Bookman Old Style"/>
          <w:b/>
          <w:sz w:val="22"/>
          <w:szCs w:val="22"/>
        </w:rPr>
        <w:t>:</w:t>
      </w:r>
    </w:p>
    <w:p w:rsidR="00E71728" w:rsidRPr="00DF7E82" w:rsidRDefault="00E71728" w:rsidP="00DF7E82">
      <w:pPr>
        <w:numPr>
          <w:ilvl w:val="0"/>
          <w:numId w:val="2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DF7E82">
        <w:rPr>
          <w:rFonts w:ascii="Bookman Old Style" w:hAnsi="Bookman Old Style"/>
          <w:sz w:val="22"/>
          <w:szCs w:val="22"/>
        </w:rPr>
        <w:t>Wykonawca nr 1:</w:t>
      </w:r>
    </w:p>
    <w:p w:rsidR="00DF7E82" w:rsidRPr="005169A9" w:rsidRDefault="00DF7E82" w:rsidP="00DF7E82">
      <w:pPr>
        <w:spacing w:line="360" w:lineRule="auto"/>
        <w:ind w:left="720" w:right="22" w:hanging="294"/>
        <w:jc w:val="both"/>
        <w:rPr>
          <w:rFonts w:ascii="Bookman Old Style" w:hAnsi="Bookman Old Style"/>
          <w:b/>
          <w:sz w:val="22"/>
          <w:szCs w:val="22"/>
        </w:rPr>
      </w:pPr>
      <w:r w:rsidRPr="005169A9">
        <w:rPr>
          <w:rFonts w:ascii="Bookman Old Style" w:hAnsi="Bookman Old Style"/>
          <w:b/>
          <w:sz w:val="22"/>
          <w:szCs w:val="22"/>
        </w:rPr>
        <w:t>Część V:</w:t>
      </w:r>
    </w:p>
    <w:p w:rsidR="00DF7E82" w:rsidRPr="005169A9" w:rsidRDefault="00DF7E82" w:rsidP="00DF7E82">
      <w:pPr>
        <w:numPr>
          <w:ilvl w:val="0"/>
          <w:numId w:val="31"/>
        </w:numPr>
        <w:tabs>
          <w:tab w:val="left" w:pos="851"/>
        </w:tabs>
        <w:spacing w:line="360" w:lineRule="auto"/>
        <w:ind w:left="1134" w:right="22" w:hanging="708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/>
          <w:sz w:val="22"/>
          <w:szCs w:val="22"/>
        </w:rPr>
        <w:t xml:space="preserve">cena: </w:t>
      </w:r>
      <w:r w:rsidRPr="005169A9">
        <w:rPr>
          <w:rFonts w:ascii="Bookman Old Style" w:hAnsi="Bookman Old Style"/>
          <w:sz w:val="22"/>
          <w:szCs w:val="22"/>
          <w:u w:val="single"/>
        </w:rPr>
        <w:t>444 000,00 zł</w:t>
      </w:r>
      <w:r w:rsidRPr="005169A9">
        <w:rPr>
          <w:rFonts w:ascii="Bookman Old Style" w:hAnsi="Bookman Old Style"/>
          <w:sz w:val="22"/>
          <w:szCs w:val="22"/>
        </w:rPr>
        <w:t>,</w:t>
      </w:r>
    </w:p>
    <w:p w:rsidR="00DF7E82" w:rsidRPr="005169A9" w:rsidRDefault="00DF7E82" w:rsidP="00DF7E82">
      <w:pPr>
        <w:numPr>
          <w:ilvl w:val="0"/>
          <w:numId w:val="31"/>
        </w:numPr>
        <w:tabs>
          <w:tab w:val="left" w:pos="851"/>
        </w:tabs>
        <w:spacing w:line="360" w:lineRule="auto"/>
        <w:ind w:left="851" w:right="22" w:hanging="425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 w:cs="Tahoma"/>
          <w:sz w:val="22"/>
          <w:szCs w:val="22"/>
        </w:rPr>
        <w:t xml:space="preserve">wysokość kar umownych: </w:t>
      </w:r>
      <w:r w:rsidRPr="005169A9">
        <w:rPr>
          <w:rFonts w:ascii="Bookman Old Style" w:hAnsi="Bookman Old Style"/>
          <w:sz w:val="22"/>
          <w:szCs w:val="22"/>
          <w:u w:val="single"/>
        </w:rPr>
        <w:t>0,20 %</w:t>
      </w:r>
      <w:r w:rsidRPr="005169A9">
        <w:rPr>
          <w:rFonts w:ascii="Bookman Old Style" w:hAnsi="Bookman Old Style"/>
          <w:sz w:val="22"/>
          <w:szCs w:val="22"/>
        </w:rPr>
        <w:t xml:space="preserve"> wynagrodzenia ryczałtowego za każdy rozpoczęty dzień opóźnienia</w:t>
      </w:r>
      <w:r w:rsidRPr="005169A9">
        <w:rPr>
          <w:rFonts w:ascii="Bookman Old Style" w:hAnsi="Bookman Old Style" w:cs="Bookman Old Style"/>
          <w:sz w:val="22"/>
          <w:szCs w:val="22"/>
        </w:rPr>
        <w:t>,</w:t>
      </w:r>
    </w:p>
    <w:p w:rsidR="00DF7E82" w:rsidRPr="00DF7E82" w:rsidRDefault="00DF7E82" w:rsidP="00DF7E82">
      <w:pPr>
        <w:pStyle w:val="Akapitzlist"/>
        <w:numPr>
          <w:ilvl w:val="0"/>
          <w:numId w:val="26"/>
        </w:numPr>
        <w:spacing w:line="360" w:lineRule="auto"/>
        <w:ind w:left="284" w:right="22" w:hanging="284"/>
        <w:jc w:val="both"/>
        <w:rPr>
          <w:rFonts w:ascii="Bookman Old Style" w:hAnsi="Bookman Old Style"/>
          <w:sz w:val="22"/>
          <w:szCs w:val="22"/>
        </w:rPr>
      </w:pPr>
      <w:r w:rsidRPr="00DF7E82">
        <w:rPr>
          <w:rFonts w:ascii="Bookman Old Style" w:hAnsi="Bookman Old Style"/>
          <w:sz w:val="22"/>
          <w:szCs w:val="22"/>
        </w:rPr>
        <w:t xml:space="preserve">Wykonawca nr </w:t>
      </w:r>
      <w:r>
        <w:rPr>
          <w:rFonts w:ascii="Bookman Old Style" w:hAnsi="Bookman Old Style"/>
          <w:sz w:val="22"/>
          <w:szCs w:val="22"/>
        </w:rPr>
        <w:t>2</w:t>
      </w:r>
      <w:r w:rsidRPr="00DF7E82">
        <w:rPr>
          <w:rFonts w:ascii="Bookman Old Style" w:hAnsi="Bookman Old Style"/>
          <w:sz w:val="22"/>
          <w:szCs w:val="22"/>
        </w:rPr>
        <w:t>:</w:t>
      </w:r>
    </w:p>
    <w:p w:rsidR="00DF7E82" w:rsidRPr="005169A9" w:rsidRDefault="00DF7E82" w:rsidP="00DF7E82">
      <w:pPr>
        <w:spacing w:line="360" w:lineRule="auto"/>
        <w:ind w:left="284" w:right="22"/>
        <w:jc w:val="both"/>
        <w:rPr>
          <w:rFonts w:ascii="Bookman Old Style" w:hAnsi="Bookman Old Style"/>
          <w:b/>
          <w:sz w:val="22"/>
          <w:szCs w:val="22"/>
        </w:rPr>
      </w:pPr>
      <w:r w:rsidRPr="005169A9">
        <w:rPr>
          <w:rFonts w:ascii="Bookman Old Style" w:hAnsi="Bookman Old Style"/>
          <w:b/>
          <w:sz w:val="22"/>
          <w:szCs w:val="22"/>
        </w:rPr>
        <w:t>Część V:</w:t>
      </w:r>
    </w:p>
    <w:p w:rsidR="00DF7E82" w:rsidRPr="005169A9" w:rsidRDefault="00DF7E82" w:rsidP="00DF7E82">
      <w:pPr>
        <w:numPr>
          <w:ilvl w:val="0"/>
          <w:numId w:val="35"/>
        </w:numPr>
        <w:tabs>
          <w:tab w:val="left" w:pos="709"/>
        </w:tabs>
        <w:spacing w:line="360" w:lineRule="auto"/>
        <w:ind w:left="284" w:right="22" w:firstLine="0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/>
          <w:sz w:val="22"/>
          <w:szCs w:val="22"/>
        </w:rPr>
        <w:t xml:space="preserve">cena: </w:t>
      </w:r>
      <w:r w:rsidRPr="005169A9">
        <w:rPr>
          <w:rFonts w:ascii="Bookman Old Style" w:hAnsi="Bookman Old Style"/>
          <w:sz w:val="22"/>
          <w:szCs w:val="22"/>
          <w:u w:val="single"/>
        </w:rPr>
        <w:t>423 120,00 zł</w:t>
      </w:r>
      <w:r w:rsidRPr="005169A9">
        <w:rPr>
          <w:rFonts w:ascii="Bookman Old Style" w:hAnsi="Bookman Old Style"/>
          <w:sz w:val="22"/>
          <w:szCs w:val="22"/>
        </w:rPr>
        <w:t>,</w:t>
      </w:r>
    </w:p>
    <w:p w:rsidR="00DF7E82" w:rsidRPr="005169A9" w:rsidRDefault="00DF7E82" w:rsidP="00DF7E82">
      <w:pPr>
        <w:numPr>
          <w:ilvl w:val="0"/>
          <w:numId w:val="35"/>
        </w:numPr>
        <w:tabs>
          <w:tab w:val="left" w:pos="709"/>
        </w:tabs>
        <w:spacing w:line="360" w:lineRule="auto"/>
        <w:ind w:left="709" w:right="22" w:hanging="425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 w:cs="Tahoma"/>
          <w:sz w:val="22"/>
          <w:szCs w:val="22"/>
        </w:rPr>
        <w:t xml:space="preserve">wysokość kar umownych: </w:t>
      </w:r>
      <w:r w:rsidRPr="005169A9">
        <w:rPr>
          <w:rFonts w:ascii="Bookman Old Style" w:hAnsi="Bookman Old Style"/>
          <w:sz w:val="22"/>
          <w:szCs w:val="22"/>
          <w:u w:val="single"/>
        </w:rPr>
        <w:t>0,20 %</w:t>
      </w:r>
      <w:r w:rsidRPr="005169A9">
        <w:rPr>
          <w:rFonts w:ascii="Bookman Old Style" w:hAnsi="Bookman Old Style"/>
          <w:sz w:val="22"/>
          <w:szCs w:val="22"/>
        </w:rPr>
        <w:t xml:space="preserve"> wynagrodzenia ryczałtowego za każdy rozpoczęty dzień opóźnienia</w:t>
      </w:r>
      <w:r w:rsidRPr="005169A9">
        <w:rPr>
          <w:rFonts w:ascii="Bookman Old Style" w:hAnsi="Bookman Old Style" w:cs="Bookman Old Style"/>
          <w:sz w:val="22"/>
          <w:szCs w:val="22"/>
        </w:rPr>
        <w:t>,</w:t>
      </w:r>
    </w:p>
    <w:p w:rsidR="00DF7E82" w:rsidRPr="00DF7E82" w:rsidRDefault="00DF7E82" w:rsidP="00DF7E82">
      <w:pPr>
        <w:pStyle w:val="Akapitzlist"/>
        <w:numPr>
          <w:ilvl w:val="0"/>
          <w:numId w:val="26"/>
        </w:numPr>
        <w:spacing w:line="360" w:lineRule="auto"/>
        <w:ind w:left="284" w:right="22" w:hanging="284"/>
        <w:jc w:val="both"/>
        <w:rPr>
          <w:rFonts w:ascii="Bookman Old Style" w:hAnsi="Bookman Old Style"/>
          <w:sz w:val="22"/>
          <w:szCs w:val="22"/>
        </w:rPr>
      </w:pPr>
      <w:r w:rsidRPr="00DF7E82">
        <w:rPr>
          <w:rFonts w:ascii="Bookman Old Style" w:hAnsi="Bookman Old Style"/>
          <w:sz w:val="22"/>
          <w:szCs w:val="22"/>
        </w:rPr>
        <w:t xml:space="preserve">Wykonawca nr </w:t>
      </w:r>
      <w:r>
        <w:rPr>
          <w:rFonts w:ascii="Bookman Old Style" w:hAnsi="Bookman Old Style"/>
          <w:sz w:val="22"/>
          <w:szCs w:val="22"/>
        </w:rPr>
        <w:t>3</w:t>
      </w:r>
      <w:r w:rsidRPr="00DF7E82">
        <w:rPr>
          <w:rFonts w:ascii="Bookman Old Style" w:hAnsi="Bookman Old Style"/>
          <w:sz w:val="22"/>
          <w:szCs w:val="22"/>
        </w:rPr>
        <w:t>:</w:t>
      </w:r>
    </w:p>
    <w:p w:rsidR="00DF7E82" w:rsidRPr="005169A9" w:rsidRDefault="00DF7E82" w:rsidP="00DF7E82">
      <w:pPr>
        <w:spacing w:line="360" w:lineRule="auto"/>
        <w:ind w:left="284" w:right="22"/>
        <w:jc w:val="both"/>
        <w:rPr>
          <w:rFonts w:ascii="Bookman Old Style" w:hAnsi="Bookman Old Style"/>
          <w:b/>
          <w:sz w:val="22"/>
          <w:szCs w:val="22"/>
        </w:rPr>
      </w:pPr>
      <w:r w:rsidRPr="005169A9">
        <w:rPr>
          <w:rFonts w:ascii="Bookman Old Style" w:hAnsi="Bookman Old Style"/>
          <w:b/>
          <w:sz w:val="22"/>
          <w:szCs w:val="22"/>
        </w:rPr>
        <w:t>Część V:</w:t>
      </w:r>
    </w:p>
    <w:p w:rsidR="00DF7E82" w:rsidRPr="005169A9" w:rsidRDefault="00DF7E82" w:rsidP="00DF7E82">
      <w:pPr>
        <w:numPr>
          <w:ilvl w:val="0"/>
          <w:numId w:val="36"/>
        </w:numPr>
        <w:tabs>
          <w:tab w:val="left" w:pos="709"/>
        </w:tabs>
        <w:spacing w:line="360" w:lineRule="auto"/>
        <w:ind w:left="284" w:right="22" w:firstLine="0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/>
          <w:sz w:val="22"/>
          <w:szCs w:val="22"/>
        </w:rPr>
        <w:t xml:space="preserve">cena: </w:t>
      </w:r>
      <w:r w:rsidRPr="005169A9">
        <w:rPr>
          <w:rFonts w:ascii="Bookman Old Style" w:hAnsi="Bookman Old Style"/>
          <w:sz w:val="22"/>
          <w:szCs w:val="22"/>
          <w:u w:val="single"/>
        </w:rPr>
        <w:t>538 211,10 zł</w:t>
      </w:r>
      <w:r w:rsidRPr="005169A9">
        <w:rPr>
          <w:rFonts w:ascii="Bookman Old Style" w:hAnsi="Bookman Old Style"/>
          <w:sz w:val="22"/>
          <w:szCs w:val="22"/>
        </w:rPr>
        <w:t>,</w:t>
      </w:r>
    </w:p>
    <w:p w:rsidR="00DF7E82" w:rsidRPr="005169A9" w:rsidRDefault="00DF7E82" w:rsidP="00DF7E82">
      <w:pPr>
        <w:numPr>
          <w:ilvl w:val="0"/>
          <w:numId w:val="36"/>
        </w:numPr>
        <w:tabs>
          <w:tab w:val="left" w:pos="851"/>
        </w:tabs>
        <w:spacing w:line="360" w:lineRule="auto"/>
        <w:ind w:left="709" w:right="22" w:hanging="425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 w:cs="Tahoma"/>
          <w:sz w:val="22"/>
          <w:szCs w:val="22"/>
        </w:rPr>
        <w:t xml:space="preserve">wysokość kar umownych: </w:t>
      </w:r>
      <w:r w:rsidRPr="005169A9">
        <w:rPr>
          <w:rFonts w:ascii="Bookman Old Style" w:hAnsi="Bookman Old Style"/>
          <w:sz w:val="22"/>
          <w:szCs w:val="22"/>
          <w:u w:val="single"/>
        </w:rPr>
        <w:t>0,20 %</w:t>
      </w:r>
      <w:r w:rsidRPr="005169A9">
        <w:rPr>
          <w:rFonts w:ascii="Bookman Old Style" w:hAnsi="Bookman Old Style"/>
          <w:sz w:val="22"/>
          <w:szCs w:val="22"/>
        </w:rPr>
        <w:t xml:space="preserve"> wynagrodzenia ryczałtowego za każdy rozpoczęty dzień opóźnienia</w:t>
      </w:r>
      <w:r w:rsidRPr="005169A9">
        <w:rPr>
          <w:rFonts w:ascii="Bookman Old Style" w:hAnsi="Bookman Old Style" w:cs="Bookman Old Style"/>
          <w:sz w:val="22"/>
          <w:szCs w:val="22"/>
        </w:rPr>
        <w:t>.</w:t>
      </w:r>
    </w:p>
    <w:p w:rsidR="005B743C" w:rsidRPr="00884ABF" w:rsidRDefault="005B743C" w:rsidP="00DF7E82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7D4322">
        <w:rPr>
          <w:rFonts w:ascii="Bookman Old Style" w:hAnsi="Bookman Old Style"/>
          <w:sz w:val="22"/>
          <w:szCs w:val="22"/>
        </w:rPr>
        <w:lastRenderedPageBreak/>
        <w:t xml:space="preserve">W związku z </w:t>
      </w:r>
      <w:r w:rsidR="00D903B8">
        <w:rPr>
          <w:rFonts w:ascii="Bookman Old Style" w:hAnsi="Bookman Old Style"/>
          <w:sz w:val="22"/>
          <w:szCs w:val="22"/>
        </w:rPr>
        <w:t xml:space="preserve">tym, że </w:t>
      </w:r>
      <w:r w:rsidR="000F5015" w:rsidRPr="005104FB">
        <w:rPr>
          <w:rFonts w:ascii="Bookman Old Style" w:hAnsi="Bookman Old Style"/>
          <w:sz w:val="22"/>
          <w:szCs w:val="22"/>
        </w:rPr>
        <w:t>cen</w:t>
      </w:r>
      <w:r w:rsidR="000F5015">
        <w:rPr>
          <w:rFonts w:ascii="Bookman Old Style" w:hAnsi="Bookman Old Style"/>
          <w:sz w:val="22"/>
          <w:szCs w:val="22"/>
        </w:rPr>
        <w:t>y</w:t>
      </w:r>
      <w:r w:rsidR="00E71728">
        <w:rPr>
          <w:rFonts w:ascii="Bookman Old Style" w:hAnsi="Bookman Old Style"/>
          <w:sz w:val="22"/>
          <w:szCs w:val="22"/>
        </w:rPr>
        <w:t xml:space="preserve"> wszystkich</w:t>
      </w:r>
      <w:r w:rsidR="000F5015">
        <w:rPr>
          <w:rFonts w:ascii="Bookman Old Style" w:hAnsi="Bookman Old Style"/>
          <w:sz w:val="22"/>
          <w:szCs w:val="22"/>
        </w:rPr>
        <w:t xml:space="preserve"> </w:t>
      </w:r>
      <w:r w:rsidR="000F5015" w:rsidRPr="005104FB">
        <w:rPr>
          <w:rFonts w:ascii="Bookman Old Style" w:hAnsi="Bookman Old Style"/>
          <w:sz w:val="22"/>
          <w:szCs w:val="22"/>
        </w:rPr>
        <w:t>ofert przewyższa</w:t>
      </w:r>
      <w:r w:rsidR="000F5015">
        <w:rPr>
          <w:rFonts w:ascii="Bookman Old Style" w:hAnsi="Bookman Old Style"/>
          <w:sz w:val="22"/>
          <w:szCs w:val="22"/>
        </w:rPr>
        <w:t>ją</w:t>
      </w:r>
      <w:r w:rsidR="000F5015" w:rsidRPr="005104FB">
        <w:rPr>
          <w:rFonts w:ascii="Bookman Old Style" w:hAnsi="Bookman Old Style"/>
          <w:sz w:val="22"/>
          <w:szCs w:val="22"/>
        </w:rPr>
        <w:t xml:space="preserve"> kwotę</w:t>
      </w:r>
      <w:r>
        <w:rPr>
          <w:rFonts w:ascii="Bookman Old Style" w:hAnsi="Bookman Old Style"/>
          <w:sz w:val="22"/>
          <w:szCs w:val="22"/>
        </w:rPr>
        <w:t>, jaką Zamawiający zamierzał przeznaczyć na sfinansowanie przedmiotowe</w:t>
      </w:r>
      <w:r w:rsidR="00EB4007">
        <w:rPr>
          <w:rFonts w:ascii="Bookman Old Style" w:hAnsi="Bookman Old Style"/>
          <w:sz w:val="22"/>
          <w:szCs w:val="22"/>
        </w:rPr>
        <w:t>go zamówienia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0F1C25">
        <w:rPr>
          <w:rFonts w:ascii="Bookman Old Style" w:hAnsi="Bookman Old Style"/>
          <w:sz w:val="22"/>
          <w:szCs w:val="22"/>
        </w:rPr>
        <w:t xml:space="preserve">Zamawiający podjął decyzję o </w:t>
      </w:r>
      <w:r w:rsidRPr="007D4322">
        <w:rPr>
          <w:rFonts w:ascii="Bookman Old Style" w:hAnsi="Bookman Old Style"/>
          <w:sz w:val="22"/>
          <w:szCs w:val="22"/>
        </w:rPr>
        <w:t>unieważnieni</w:t>
      </w:r>
      <w:r w:rsidR="000F1C25">
        <w:rPr>
          <w:rFonts w:ascii="Bookman Old Style" w:hAnsi="Bookman Old Style"/>
          <w:sz w:val="22"/>
          <w:szCs w:val="22"/>
        </w:rPr>
        <w:t>u</w:t>
      </w:r>
      <w:r w:rsidRPr="007D4322">
        <w:rPr>
          <w:rFonts w:ascii="Bookman Old Style" w:hAnsi="Bookman Old Style"/>
          <w:sz w:val="22"/>
          <w:szCs w:val="22"/>
        </w:rPr>
        <w:t xml:space="preserve"> postępowania z przyczyn ekonomicznych na podstawie art. 93 ust. 1 pkt 4) ustawy Prawo zamówień publicznych.</w:t>
      </w:r>
      <w:r w:rsidR="008E568A">
        <w:rPr>
          <w:rFonts w:ascii="Bookman Old Style" w:hAnsi="Bookman Old Style"/>
          <w:sz w:val="22"/>
          <w:szCs w:val="22"/>
        </w:rPr>
        <w:t xml:space="preserve"> </w:t>
      </w:r>
      <w:r w:rsidRPr="007D4322">
        <w:rPr>
          <w:rFonts w:ascii="Bookman Old Style" w:hAnsi="Bookman Old Style"/>
          <w:sz w:val="22"/>
          <w:szCs w:val="22"/>
        </w:rPr>
        <w:t>Zgodnie z treścią przedmiotowego przepisu Zamawiający unieważnia postępowanie o 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sectPr w:rsidR="005B743C" w:rsidRPr="00884ABF" w:rsidSect="00465BC2">
      <w:footerReference w:type="default" r:id="rId8"/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42C" w:rsidRDefault="005F442C">
      <w:r>
        <w:separator/>
      </w:r>
    </w:p>
  </w:endnote>
  <w:endnote w:type="continuationSeparator" w:id="0">
    <w:p w:rsidR="005F442C" w:rsidRDefault="005F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5F44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42C" w:rsidRDefault="005F442C">
      <w:r>
        <w:separator/>
      </w:r>
    </w:p>
  </w:footnote>
  <w:footnote w:type="continuationSeparator" w:id="0">
    <w:p w:rsidR="005F442C" w:rsidRDefault="005F4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6D76"/>
    <w:multiLevelType w:val="hybridMultilevel"/>
    <w:tmpl w:val="664E4CE2"/>
    <w:lvl w:ilvl="0" w:tplc="54C21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C41F17"/>
    <w:multiLevelType w:val="hybridMultilevel"/>
    <w:tmpl w:val="ACC23A26"/>
    <w:lvl w:ilvl="0" w:tplc="CB029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031CD8"/>
    <w:multiLevelType w:val="hybridMultilevel"/>
    <w:tmpl w:val="0664A8DC"/>
    <w:lvl w:ilvl="0" w:tplc="748812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618FA"/>
    <w:multiLevelType w:val="hybridMultilevel"/>
    <w:tmpl w:val="45F66BBE"/>
    <w:lvl w:ilvl="0" w:tplc="017C6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8252EB"/>
    <w:multiLevelType w:val="hybridMultilevel"/>
    <w:tmpl w:val="02326E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06A25F7"/>
    <w:multiLevelType w:val="hybridMultilevel"/>
    <w:tmpl w:val="3C8A02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548BA"/>
    <w:multiLevelType w:val="hybridMultilevel"/>
    <w:tmpl w:val="AB729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60CD8"/>
    <w:multiLevelType w:val="hybridMultilevel"/>
    <w:tmpl w:val="9CF29594"/>
    <w:lvl w:ilvl="0" w:tplc="24702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EE23C6"/>
    <w:multiLevelType w:val="hybridMultilevel"/>
    <w:tmpl w:val="2E8C3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56101"/>
    <w:multiLevelType w:val="hybridMultilevel"/>
    <w:tmpl w:val="F684EAAE"/>
    <w:lvl w:ilvl="0" w:tplc="F5D47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245A13"/>
    <w:multiLevelType w:val="hybridMultilevel"/>
    <w:tmpl w:val="FCB2011A"/>
    <w:lvl w:ilvl="0" w:tplc="7F8EE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B655C"/>
    <w:multiLevelType w:val="hybridMultilevel"/>
    <w:tmpl w:val="4F54A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95289"/>
    <w:multiLevelType w:val="hybridMultilevel"/>
    <w:tmpl w:val="F7F4025A"/>
    <w:lvl w:ilvl="0" w:tplc="C966E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3"/>
  </w:num>
  <w:num w:numId="7">
    <w:abstractNumId w:val="7"/>
  </w:num>
  <w:num w:numId="8">
    <w:abstractNumId w:val="9"/>
  </w:num>
  <w:num w:numId="9">
    <w:abstractNumId w:val="18"/>
  </w:num>
  <w:num w:numId="10">
    <w:abstractNumId w:val="26"/>
  </w:num>
  <w:num w:numId="11">
    <w:abstractNumId w:val="31"/>
  </w:num>
  <w:num w:numId="12">
    <w:abstractNumId w:val="24"/>
  </w:num>
  <w:num w:numId="13">
    <w:abstractNumId w:val="2"/>
  </w:num>
  <w:num w:numId="14">
    <w:abstractNumId w:val="6"/>
  </w:num>
  <w:num w:numId="15">
    <w:abstractNumId w:val="15"/>
  </w:num>
  <w:num w:numId="16">
    <w:abstractNumId w:val="19"/>
  </w:num>
  <w:num w:numId="17">
    <w:abstractNumId w:val="12"/>
  </w:num>
  <w:num w:numId="18">
    <w:abstractNumId w:val="3"/>
  </w:num>
  <w:num w:numId="19">
    <w:abstractNumId w:val="16"/>
  </w:num>
  <w:num w:numId="20">
    <w:abstractNumId w:val="21"/>
  </w:num>
  <w:num w:numId="21">
    <w:abstractNumId w:val="5"/>
  </w:num>
  <w:num w:numId="22">
    <w:abstractNumId w:val="14"/>
  </w:num>
  <w:num w:numId="23">
    <w:abstractNumId w:val="28"/>
  </w:num>
  <w:num w:numId="24">
    <w:abstractNumId w:val="25"/>
  </w:num>
  <w:num w:numId="25">
    <w:abstractNumId w:val="17"/>
  </w:num>
  <w:num w:numId="26">
    <w:abstractNumId w:val="32"/>
  </w:num>
  <w:num w:numId="27">
    <w:abstractNumId w:val="8"/>
  </w:num>
  <w:num w:numId="28">
    <w:abstractNumId w:val="2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9"/>
  </w:num>
  <w:num w:numId="33">
    <w:abstractNumId w:val="30"/>
  </w:num>
  <w:num w:numId="34">
    <w:abstractNumId w:val="13"/>
  </w:num>
  <w:num w:numId="35">
    <w:abstractNumId w:val="0"/>
  </w:num>
  <w:num w:numId="36">
    <w:abstractNumId w:val="3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0657"/>
    <w:rsid w:val="00001720"/>
    <w:rsid w:val="00043937"/>
    <w:rsid w:val="000C33E4"/>
    <w:rsid w:val="000E1E8A"/>
    <w:rsid w:val="000F1C25"/>
    <w:rsid w:val="000F5015"/>
    <w:rsid w:val="0012263B"/>
    <w:rsid w:val="001E102A"/>
    <w:rsid w:val="00283C38"/>
    <w:rsid w:val="002F01DF"/>
    <w:rsid w:val="00356C38"/>
    <w:rsid w:val="0039437A"/>
    <w:rsid w:val="004550D3"/>
    <w:rsid w:val="00465BC2"/>
    <w:rsid w:val="0051201E"/>
    <w:rsid w:val="005919AF"/>
    <w:rsid w:val="005B743C"/>
    <w:rsid w:val="005F442C"/>
    <w:rsid w:val="00643D85"/>
    <w:rsid w:val="00655C95"/>
    <w:rsid w:val="00686BA6"/>
    <w:rsid w:val="006910DF"/>
    <w:rsid w:val="006F3816"/>
    <w:rsid w:val="00762529"/>
    <w:rsid w:val="00856070"/>
    <w:rsid w:val="00884ABF"/>
    <w:rsid w:val="008E568A"/>
    <w:rsid w:val="00962F10"/>
    <w:rsid w:val="009C4960"/>
    <w:rsid w:val="00A37438"/>
    <w:rsid w:val="00A957FA"/>
    <w:rsid w:val="00AB6CBA"/>
    <w:rsid w:val="00B927E7"/>
    <w:rsid w:val="00BB3FF2"/>
    <w:rsid w:val="00BD14D3"/>
    <w:rsid w:val="00BE6EC8"/>
    <w:rsid w:val="00BF016C"/>
    <w:rsid w:val="00BF6DB5"/>
    <w:rsid w:val="00C16CDC"/>
    <w:rsid w:val="00C94748"/>
    <w:rsid w:val="00D249FC"/>
    <w:rsid w:val="00D903B8"/>
    <w:rsid w:val="00DD0B42"/>
    <w:rsid w:val="00DD6A25"/>
    <w:rsid w:val="00DF7E82"/>
    <w:rsid w:val="00E316A7"/>
    <w:rsid w:val="00E71728"/>
    <w:rsid w:val="00EB4007"/>
    <w:rsid w:val="00F15C1B"/>
    <w:rsid w:val="00F72D0F"/>
    <w:rsid w:val="00F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6B58-93CF-4E40-A15E-E5E40814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paragraph" w:styleId="Bezodstpw">
    <w:name w:val="No Spacing"/>
    <w:link w:val="BezodstpwZnak"/>
    <w:qFormat/>
    <w:rsid w:val="00E717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rsid w:val="00E7172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</cp:lastModifiedBy>
  <cp:revision>14</cp:revision>
  <cp:lastPrinted>2018-11-29T14:49:00Z</cp:lastPrinted>
  <dcterms:created xsi:type="dcterms:W3CDTF">2018-01-18T13:02:00Z</dcterms:created>
  <dcterms:modified xsi:type="dcterms:W3CDTF">2018-11-29T14:50:00Z</dcterms:modified>
</cp:coreProperties>
</file>