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C" w:rsidRPr="007D4322" w:rsidRDefault="005B743C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ZP.271.</w:t>
      </w:r>
      <w:r w:rsidR="00E01820">
        <w:rPr>
          <w:rFonts w:ascii="Bookman Old Style" w:hAnsi="Bookman Old Style"/>
          <w:sz w:val="22"/>
          <w:szCs w:val="22"/>
        </w:rPr>
        <w:t>93</w:t>
      </w:r>
      <w:r w:rsidR="008E568A">
        <w:rPr>
          <w:rFonts w:ascii="Bookman Old Style" w:hAnsi="Bookman Old Style"/>
          <w:sz w:val="22"/>
          <w:szCs w:val="22"/>
        </w:rPr>
        <w:t>.2018</w:t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  <w:t xml:space="preserve">     </w:t>
      </w:r>
      <w:r w:rsidR="00D903B8">
        <w:rPr>
          <w:rFonts w:ascii="Bookman Old Style" w:hAnsi="Bookman Old Style"/>
          <w:sz w:val="22"/>
          <w:szCs w:val="22"/>
        </w:rPr>
        <w:t xml:space="preserve">Krosno, dnia </w:t>
      </w:r>
      <w:r w:rsidR="00E01820">
        <w:rPr>
          <w:rFonts w:ascii="Bookman Old Style" w:hAnsi="Bookman Old Style"/>
          <w:sz w:val="22"/>
          <w:szCs w:val="22"/>
        </w:rPr>
        <w:t>25</w:t>
      </w:r>
      <w:r w:rsidR="008E568A">
        <w:rPr>
          <w:rFonts w:ascii="Bookman Old Style" w:hAnsi="Bookman Old Style"/>
          <w:sz w:val="22"/>
          <w:szCs w:val="22"/>
        </w:rPr>
        <w:t>.0</w:t>
      </w:r>
      <w:r w:rsidR="00E01820">
        <w:rPr>
          <w:rFonts w:ascii="Bookman Old Style" w:hAnsi="Bookman Old Style"/>
          <w:sz w:val="22"/>
          <w:szCs w:val="22"/>
        </w:rPr>
        <w:t>7</w:t>
      </w:r>
      <w:r w:rsidR="008E568A">
        <w:rPr>
          <w:rFonts w:ascii="Bookman Old Style" w:hAnsi="Bookman Old Style"/>
          <w:sz w:val="22"/>
          <w:szCs w:val="22"/>
        </w:rPr>
        <w:t>.2018</w:t>
      </w:r>
      <w:r w:rsidRPr="007D4322">
        <w:rPr>
          <w:rFonts w:ascii="Bookman Old Style" w:hAnsi="Bookman Old Style"/>
          <w:sz w:val="22"/>
          <w:szCs w:val="22"/>
        </w:rPr>
        <w:t>r.</w:t>
      </w:r>
    </w:p>
    <w:p w:rsidR="00EB4007" w:rsidRPr="007D4322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9B56A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7D4322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431D6" w:rsidRPr="009350EE" w:rsidRDefault="008E568A" w:rsidP="003431D6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2"/>
          <w:szCs w:val="22"/>
        </w:rPr>
      </w:pPr>
      <w:r w:rsidRPr="009350EE">
        <w:rPr>
          <w:rFonts w:ascii="Bookman Old Style" w:hAnsi="Bookman Old Style"/>
          <w:sz w:val="22"/>
          <w:szCs w:val="22"/>
        </w:rPr>
        <w:t xml:space="preserve">W dniu </w:t>
      </w:r>
      <w:r w:rsidR="00550691">
        <w:rPr>
          <w:rFonts w:ascii="Bookman Old Style" w:hAnsi="Bookman Old Style"/>
          <w:sz w:val="22"/>
          <w:szCs w:val="22"/>
        </w:rPr>
        <w:t>20</w:t>
      </w:r>
      <w:r w:rsidR="009350EE" w:rsidRPr="009350EE">
        <w:rPr>
          <w:rFonts w:ascii="Bookman Old Style" w:hAnsi="Bookman Old Style"/>
          <w:sz w:val="22"/>
          <w:szCs w:val="22"/>
        </w:rPr>
        <w:t>.0</w:t>
      </w:r>
      <w:r w:rsidR="00550691">
        <w:rPr>
          <w:rFonts w:ascii="Bookman Old Style" w:hAnsi="Bookman Old Style"/>
          <w:sz w:val="22"/>
          <w:szCs w:val="22"/>
        </w:rPr>
        <w:t>7</w:t>
      </w:r>
      <w:r w:rsidR="003431D6" w:rsidRPr="009350EE">
        <w:rPr>
          <w:rFonts w:ascii="Bookman Old Style" w:hAnsi="Bookman Old Style"/>
          <w:sz w:val="22"/>
          <w:szCs w:val="22"/>
        </w:rPr>
        <w:t>.2018 roku dokonano otwarcia ofert</w:t>
      </w:r>
      <w:r w:rsidR="00C13A92">
        <w:rPr>
          <w:rFonts w:ascii="Bookman Old Style" w:hAnsi="Bookman Old Style"/>
          <w:sz w:val="22"/>
          <w:szCs w:val="22"/>
        </w:rPr>
        <w:t>y</w:t>
      </w:r>
      <w:r w:rsidR="003431D6" w:rsidRPr="009350EE">
        <w:rPr>
          <w:rFonts w:ascii="Bookman Old Style" w:hAnsi="Bookman Old Style"/>
          <w:sz w:val="22"/>
          <w:szCs w:val="22"/>
        </w:rPr>
        <w:t xml:space="preserve"> złożon</w:t>
      </w:r>
      <w:r w:rsidR="00C13A92">
        <w:rPr>
          <w:rFonts w:ascii="Bookman Old Style" w:hAnsi="Bookman Old Style"/>
          <w:sz w:val="22"/>
          <w:szCs w:val="22"/>
        </w:rPr>
        <w:t>ej</w:t>
      </w:r>
      <w:r w:rsidR="003431D6" w:rsidRPr="009350EE">
        <w:rPr>
          <w:rFonts w:ascii="Bookman Old Style" w:hAnsi="Bookman Old Style"/>
          <w:sz w:val="22"/>
          <w:szCs w:val="22"/>
        </w:rPr>
        <w:t xml:space="preserve"> </w:t>
      </w:r>
      <w:r w:rsidR="003431D6" w:rsidRPr="009350EE">
        <w:rPr>
          <w:rFonts w:ascii="Bookman Old Style" w:hAnsi="Bookman Old Style"/>
          <w:sz w:val="22"/>
          <w:szCs w:val="22"/>
        </w:rPr>
        <w:br/>
        <w:t xml:space="preserve">w postępowaniu pn. </w:t>
      </w:r>
      <w:r w:rsidR="003431D6" w:rsidRPr="009350EE">
        <w:rPr>
          <w:rFonts w:ascii="Bookman Old Style" w:hAnsi="Bookman Old Style" w:cs="Arial"/>
          <w:b/>
          <w:sz w:val="22"/>
          <w:szCs w:val="22"/>
        </w:rPr>
        <w:t>„</w:t>
      </w:r>
      <w:r w:rsidR="00550691">
        <w:rPr>
          <w:rStyle w:val="ZnakZnak"/>
          <w:rFonts w:ascii="Bookman Old Style" w:hAnsi="Bookman Old Style"/>
          <w:b/>
          <w:sz w:val="21"/>
          <w:szCs w:val="21"/>
        </w:rPr>
        <w:t>Przebudowa ul. św. Wojciecha w Krośnie</w:t>
      </w:r>
      <w:r w:rsidR="003431D6" w:rsidRPr="009350EE">
        <w:rPr>
          <w:rFonts w:ascii="Bookman Old Style" w:hAnsi="Bookman Old Style" w:cs="Arial"/>
          <w:b/>
          <w:sz w:val="22"/>
          <w:szCs w:val="22"/>
        </w:rPr>
        <w:t>”.</w:t>
      </w:r>
    </w:p>
    <w:p w:rsidR="00C13A92" w:rsidRDefault="00C13A92" w:rsidP="00C13A92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1"/>
          <w:szCs w:val="21"/>
        </w:rPr>
      </w:pPr>
    </w:p>
    <w:p w:rsidR="00C13A92" w:rsidRPr="00096458" w:rsidRDefault="00C13A92" w:rsidP="00C13A92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1"/>
          <w:szCs w:val="21"/>
        </w:rPr>
      </w:pPr>
      <w:bookmarkStart w:id="0" w:name="_GoBack"/>
      <w:bookmarkEnd w:id="0"/>
      <w:r w:rsidRPr="00096458">
        <w:rPr>
          <w:rFonts w:ascii="Bookman Old Style" w:hAnsi="Bookman Old Style"/>
          <w:sz w:val="21"/>
          <w:szCs w:val="21"/>
        </w:rPr>
        <w:t xml:space="preserve">Na wykonanie przedmiotowego zadania </w:t>
      </w:r>
      <w:r>
        <w:rPr>
          <w:rFonts w:ascii="Bookman Old Style" w:hAnsi="Bookman Old Style"/>
          <w:sz w:val="21"/>
          <w:szCs w:val="21"/>
        </w:rPr>
        <w:t xml:space="preserve">wpłynęła jedna oferta złożona przez Zakład Produkcyjno-Usługowo-Handlowy „BOGBUD” Bogdan </w:t>
      </w:r>
      <w:proofErr w:type="spellStart"/>
      <w:r>
        <w:rPr>
          <w:rFonts w:ascii="Bookman Old Style" w:hAnsi="Bookman Old Style"/>
          <w:sz w:val="21"/>
          <w:szCs w:val="21"/>
        </w:rPr>
        <w:t>Wronkowicz</w:t>
      </w:r>
      <w:proofErr w:type="spellEnd"/>
      <w:r>
        <w:rPr>
          <w:rFonts w:ascii="Bookman Old Style" w:hAnsi="Bookman Old Style"/>
          <w:sz w:val="21"/>
          <w:szCs w:val="21"/>
        </w:rPr>
        <w:t xml:space="preserve"> z siedzibą w Rymanowie przy ul. Zielonej 10. </w:t>
      </w:r>
    </w:p>
    <w:p w:rsidR="00C13A92" w:rsidRPr="00096458" w:rsidRDefault="00C13A92" w:rsidP="00C13A92">
      <w:pPr>
        <w:spacing w:line="360" w:lineRule="auto"/>
        <w:ind w:right="22"/>
        <w:jc w:val="both"/>
        <w:rPr>
          <w:rFonts w:ascii="Bookman Old Style" w:hAnsi="Bookman Old Style"/>
          <w:b/>
          <w:sz w:val="21"/>
          <w:szCs w:val="21"/>
        </w:rPr>
      </w:pPr>
    </w:p>
    <w:p w:rsidR="00C13A92" w:rsidRPr="00096458" w:rsidRDefault="00C13A92" w:rsidP="00C13A92">
      <w:pPr>
        <w:spacing w:line="360" w:lineRule="auto"/>
        <w:ind w:right="22"/>
        <w:jc w:val="both"/>
        <w:rPr>
          <w:rFonts w:ascii="Bookman Old Style" w:hAnsi="Bookman Old Style"/>
          <w:b/>
          <w:sz w:val="21"/>
          <w:szCs w:val="21"/>
        </w:rPr>
      </w:pPr>
      <w:r w:rsidRPr="00096458">
        <w:rPr>
          <w:rFonts w:ascii="Bookman Old Style" w:hAnsi="Bookman Old Style"/>
          <w:b/>
          <w:sz w:val="21"/>
          <w:szCs w:val="21"/>
        </w:rPr>
        <w:t>Cena i pozostałe kryteria oceny ofert:</w:t>
      </w:r>
    </w:p>
    <w:p w:rsidR="00C13A92" w:rsidRDefault="00C13A92" w:rsidP="00C13A92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654"/>
        <w:jc w:val="both"/>
        <w:rPr>
          <w:rFonts w:ascii="Bookman Old Style" w:hAnsi="Bookman Old Style"/>
          <w:sz w:val="21"/>
          <w:szCs w:val="21"/>
          <w:u w:val="single"/>
        </w:rPr>
      </w:pPr>
      <w:r w:rsidRPr="00096458">
        <w:rPr>
          <w:rFonts w:ascii="Bookman Old Style" w:hAnsi="Bookman Old Style"/>
          <w:sz w:val="21"/>
          <w:szCs w:val="21"/>
        </w:rPr>
        <w:t xml:space="preserve">cena: </w:t>
      </w:r>
      <w:r w:rsidRPr="00546033">
        <w:rPr>
          <w:rFonts w:ascii="Bookman Old Style" w:hAnsi="Bookman Old Style"/>
          <w:sz w:val="21"/>
          <w:szCs w:val="21"/>
          <w:u w:val="single"/>
        </w:rPr>
        <w:t>192 217,51 zł,</w:t>
      </w:r>
    </w:p>
    <w:p w:rsidR="00C13A92" w:rsidRDefault="00C13A92" w:rsidP="00C13A92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654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</w:rPr>
        <w:t>długość okresu gwarancji jakości i rękojmi za wady</w:t>
      </w:r>
      <w:r w:rsidRPr="00546033">
        <w:rPr>
          <w:rFonts w:ascii="Bookman Old Style" w:hAnsi="Bookman Old Style"/>
          <w:sz w:val="21"/>
          <w:szCs w:val="21"/>
          <w:u w:val="single"/>
        </w:rPr>
        <w:t>: 5 lat</w:t>
      </w:r>
    </w:p>
    <w:p w:rsidR="00C13A92" w:rsidRPr="00546033" w:rsidRDefault="00C13A92" w:rsidP="00C13A92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sprzęt użyty do realizacji zamówienia: roboty wykonywane będą przy użyciu rozkładarki z podgrzewaną listwą i zapewniającej wstępne zagęszczenie min. 80%. </w:t>
      </w:r>
    </w:p>
    <w:p w:rsidR="00C13A92" w:rsidRDefault="00C13A92" w:rsidP="00C13A92">
      <w:pPr>
        <w:spacing w:line="276" w:lineRule="auto"/>
        <w:ind w:right="22"/>
        <w:jc w:val="both"/>
        <w:rPr>
          <w:rFonts w:ascii="Bookman Old Style" w:hAnsi="Bookman Old Style"/>
          <w:sz w:val="21"/>
          <w:szCs w:val="21"/>
        </w:rPr>
      </w:pPr>
    </w:p>
    <w:p w:rsidR="003431D6" w:rsidRPr="009350EE" w:rsidRDefault="003431D6" w:rsidP="009350EE">
      <w:pPr>
        <w:tabs>
          <w:tab w:val="left" w:pos="851"/>
        </w:tabs>
        <w:spacing w:line="360" w:lineRule="auto"/>
        <w:ind w:left="851" w:right="22"/>
        <w:jc w:val="both"/>
        <w:rPr>
          <w:rFonts w:ascii="Bookman Old Style" w:hAnsi="Bookman Old Style"/>
          <w:sz w:val="22"/>
          <w:szCs w:val="22"/>
        </w:rPr>
      </w:pPr>
    </w:p>
    <w:p w:rsidR="003431D6" w:rsidRDefault="003431D6" w:rsidP="003431D6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W związku z </w:t>
      </w:r>
      <w:r>
        <w:rPr>
          <w:rFonts w:ascii="Bookman Old Style" w:hAnsi="Bookman Old Style"/>
          <w:sz w:val="22"/>
          <w:szCs w:val="22"/>
        </w:rPr>
        <w:t xml:space="preserve">tym, </w:t>
      </w:r>
      <w:r w:rsidR="009350EE" w:rsidRPr="00096458">
        <w:rPr>
          <w:rFonts w:ascii="Bookman Old Style" w:hAnsi="Bookman Old Style"/>
          <w:sz w:val="21"/>
          <w:szCs w:val="21"/>
        </w:rPr>
        <w:t>że cena złożonej oferty znacznie przewyższa kwotę</w:t>
      </w:r>
      <w:r>
        <w:rPr>
          <w:rFonts w:ascii="Bookman Old Style" w:hAnsi="Bookman Old Style"/>
          <w:sz w:val="22"/>
          <w:szCs w:val="22"/>
        </w:rPr>
        <w:t xml:space="preserve">, jaką Zamawiający zamierzał przeznaczyć na sfinansowanie przedmiotowego zamówienia, 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postępowania </w:t>
      </w:r>
      <w:r w:rsidRPr="007D4322">
        <w:rPr>
          <w:rFonts w:ascii="Bookman Old Style" w:hAnsi="Bookman Old Style"/>
          <w:sz w:val="22"/>
          <w:szCs w:val="22"/>
        </w:rPr>
        <w:t>z przyczyn ekonomicznych na podstawie art. 93 ust. 1 pkt 4) ustawy Prawo zamówień publicznych.</w:t>
      </w:r>
    </w:p>
    <w:p w:rsidR="003431D6" w:rsidRPr="007D4322" w:rsidRDefault="003431D6" w:rsidP="003431D6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Zgodnie z treścią przedmiotowego przepisu Zamawiający unieważnia postępowanie o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D4322">
        <w:rPr>
          <w:rFonts w:ascii="Bookman Old Style" w:hAnsi="Bookman Old Style"/>
          <w:sz w:val="22"/>
          <w:szCs w:val="22"/>
        </w:rPr>
        <w:t>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5B743C" w:rsidRPr="00884ABF" w:rsidRDefault="005B743C" w:rsidP="003431D6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sectPr w:rsidR="005B743C" w:rsidRPr="00884ABF" w:rsidSect="00465BC2">
      <w:foot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25" w:rsidRDefault="006B7925">
      <w:r>
        <w:separator/>
      </w:r>
    </w:p>
  </w:endnote>
  <w:endnote w:type="continuationSeparator" w:id="0">
    <w:p w:rsidR="006B7925" w:rsidRDefault="006B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6B7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25" w:rsidRDefault="006B7925">
      <w:r>
        <w:separator/>
      </w:r>
    </w:p>
  </w:footnote>
  <w:footnote w:type="continuationSeparator" w:id="0">
    <w:p w:rsidR="006B7925" w:rsidRDefault="006B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8"/>
  </w:num>
  <w:num w:numId="11">
    <w:abstractNumId w:val="20"/>
  </w:num>
  <w:num w:numId="12">
    <w:abstractNumId w:val="17"/>
  </w:num>
  <w:num w:numId="13">
    <w:abstractNumId w:val="0"/>
  </w:num>
  <w:num w:numId="14">
    <w:abstractNumId w:val="4"/>
  </w:num>
  <w:num w:numId="15">
    <w:abstractNumId w:val="10"/>
  </w:num>
  <w:num w:numId="16">
    <w:abstractNumId w:val="13"/>
  </w:num>
  <w:num w:numId="17">
    <w:abstractNumId w:val="8"/>
  </w:num>
  <w:num w:numId="18">
    <w:abstractNumId w:val="1"/>
  </w:num>
  <w:num w:numId="19">
    <w:abstractNumId w:val="11"/>
  </w:num>
  <w:num w:numId="20">
    <w:abstractNumId w:val="14"/>
  </w:num>
  <w:num w:numId="21">
    <w:abstractNumId w:val="3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C"/>
    <w:rsid w:val="00001720"/>
    <w:rsid w:val="00043937"/>
    <w:rsid w:val="00055185"/>
    <w:rsid w:val="000C33E4"/>
    <w:rsid w:val="000E1E8A"/>
    <w:rsid w:val="000F1C25"/>
    <w:rsid w:val="0012263B"/>
    <w:rsid w:val="001E4859"/>
    <w:rsid w:val="00283C38"/>
    <w:rsid w:val="002F01DF"/>
    <w:rsid w:val="003431D6"/>
    <w:rsid w:val="00356C38"/>
    <w:rsid w:val="0039437A"/>
    <w:rsid w:val="003F784D"/>
    <w:rsid w:val="004550D3"/>
    <w:rsid w:val="00465BC2"/>
    <w:rsid w:val="00550691"/>
    <w:rsid w:val="005919AF"/>
    <w:rsid w:val="005B743C"/>
    <w:rsid w:val="005C0059"/>
    <w:rsid w:val="00643D85"/>
    <w:rsid w:val="00655C95"/>
    <w:rsid w:val="00686BA6"/>
    <w:rsid w:val="006910DF"/>
    <w:rsid w:val="006B7925"/>
    <w:rsid w:val="006F3816"/>
    <w:rsid w:val="00762529"/>
    <w:rsid w:val="007C6E58"/>
    <w:rsid w:val="00856070"/>
    <w:rsid w:val="00884ABF"/>
    <w:rsid w:val="008E568A"/>
    <w:rsid w:val="009350EE"/>
    <w:rsid w:val="009B56AE"/>
    <w:rsid w:val="009C4960"/>
    <w:rsid w:val="00A37438"/>
    <w:rsid w:val="00A957FA"/>
    <w:rsid w:val="00AB6CBA"/>
    <w:rsid w:val="00B00DF6"/>
    <w:rsid w:val="00BB3FF2"/>
    <w:rsid w:val="00BD14D3"/>
    <w:rsid w:val="00BE6EC8"/>
    <w:rsid w:val="00BF016C"/>
    <w:rsid w:val="00BF6DB5"/>
    <w:rsid w:val="00C13A92"/>
    <w:rsid w:val="00C94748"/>
    <w:rsid w:val="00D249FC"/>
    <w:rsid w:val="00D903B8"/>
    <w:rsid w:val="00DD0B42"/>
    <w:rsid w:val="00E01820"/>
    <w:rsid w:val="00E42AD9"/>
    <w:rsid w:val="00EB4007"/>
    <w:rsid w:val="00F15C1B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13</cp:revision>
  <cp:lastPrinted>2018-02-09T11:07:00Z</cp:lastPrinted>
  <dcterms:created xsi:type="dcterms:W3CDTF">2018-01-18T13:02:00Z</dcterms:created>
  <dcterms:modified xsi:type="dcterms:W3CDTF">2018-07-25T09:02:00Z</dcterms:modified>
</cp:coreProperties>
</file>