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A" w:rsidRPr="00DC3E42" w:rsidRDefault="008B1D5A" w:rsidP="00650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47BFC" w:rsidRPr="00DC3E42" w:rsidRDefault="00147BFC" w:rsidP="00147BFC">
      <w:pPr>
        <w:pStyle w:val="NormalnyWeb"/>
        <w:spacing w:before="0" w:beforeAutospacing="0" w:after="0" w:afterAutospacing="0" w:line="360" w:lineRule="auto"/>
        <w:jc w:val="both"/>
      </w:pPr>
      <w:r w:rsidRPr="00DC3E42">
        <w:t>MKZ.4125.04.01.2016.R                                                   </w:t>
      </w:r>
      <w:r w:rsidR="00DC3E42">
        <w:tab/>
      </w:r>
      <w:r w:rsidR="00DC3E42">
        <w:tab/>
      </w:r>
      <w:r w:rsidRPr="00DC3E42">
        <w:t> Krosno, dnia 12.12.2016</w:t>
      </w:r>
      <w:r w:rsidR="00DC3E42">
        <w:t xml:space="preserve"> </w:t>
      </w:r>
      <w:r w:rsidRPr="00DC3E42">
        <w:t>r.</w:t>
      </w:r>
    </w:p>
    <w:p w:rsidR="00147BFC" w:rsidRPr="00DC3E42" w:rsidRDefault="00147BFC" w:rsidP="00147BFC">
      <w:p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7BFC" w:rsidRPr="00DC3E42" w:rsidRDefault="00147BFC" w:rsidP="00147BFC">
      <w:pPr>
        <w:pStyle w:val="Tytu"/>
        <w:spacing w:line="360" w:lineRule="auto"/>
        <w:rPr>
          <w:b w:val="0"/>
          <w:sz w:val="24"/>
          <w:szCs w:val="24"/>
        </w:rPr>
      </w:pPr>
      <w:r w:rsidRPr="00DC3E42">
        <w:rPr>
          <w:b w:val="0"/>
          <w:sz w:val="24"/>
          <w:szCs w:val="24"/>
        </w:rPr>
        <w:t>Specyfikacja Istotnych Warunków Zamówienia (dalej SIWZ)</w:t>
      </w:r>
    </w:p>
    <w:p w:rsidR="00147BFC" w:rsidRPr="00DC3E42" w:rsidRDefault="00147BFC" w:rsidP="00147BF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  <w:u w:val="single"/>
        </w:rPr>
        <w:t>dla postępowania o udzielenie zamówienia publicznego pn</w:t>
      </w:r>
      <w:r w:rsidRPr="00DC3E42">
        <w:rPr>
          <w:rFonts w:ascii="Times New Roman" w:hAnsi="Times New Roman"/>
          <w:sz w:val="24"/>
          <w:szCs w:val="24"/>
        </w:rPr>
        <w:t>.:</w:t>
      </w:r>
    </w:p>
    <w:p w:rsidR="00147BFC" w:rsidRPr="00DC3E42" w:rsidRDefault="00147BFC" w:rsidP="00147BF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147BFC" w:rsidRPr="00DC3E42" w:rsidRDefault="00147BFC" w:rsidP="00147B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„</w:t>
      </w:r>
      <w:r w:rsidR="003F4585">
        <w:rPr>
          <w:rFonts w:ascii="Times New Roman" w:hAnsi="Times New Roman"/>
          <w:b/>
          <w:sz w:val="24"/>
          <w:szCs w:val="24"/>
        </w:rPr>
        <w:t>ILUMINACJA</w:t>
      </w:r>
      <w:r w:rsidRPr="00DC3E42">
        <w:rPr>
          <w:rFonts w:ascii="Times New Roman" w:hAnsi="Times New Roman"/>
          <w:b/>
          <w:sz w:val="24"/>
          <w:szCs w:val="24"/>
        </w:rPr>
        <w:t xml:space="preserve">  ZACHODNIEJ ELWACJI KOŚCIOŁA PODWYŻSZENIA KRZYŻA ŚWIĘTEGO W KROŚNIE</w:t>
      </w:r>
      <w:r w:rsidRPr="00DC3E42">
        <w:rPr>
          <w:rFonts w:ascii="Times New Roman" w:hAnsi="Times New Roman"/>
          <w:b/>
          <w:bCs/>
          <w:sz w:val="24"/>
          <w:szCs w:val="24"/>
        </w:rPr>
        <w:t>”</w:t>
      </w:r>
    </w:p>
    <w:p w:rsidR="00147BFC" w:rsidRPr="00DC3E42" w:rsidRDefault="00147BFC" w:rsidP="00147BF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31585" w:rsidRPr="00DC3E42" w:rsidRDefault="00131585" w:rsidP="00131585">
      <w:pPr>
        <w:jc w:val="center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Postępowanie prowadzone jest w trybie przetargowym określonym w przepisach regulaminu udzielania zamówień publicznych o wartości nie przekraczającej wyrażonej w złotych równowartości 30 000 EURO (§ 8 pkt 2 regulaminu stanowiącego załącznik do zarządzenia Nr 700/10 Prezydenta Miasta Krosna z dnia 12 lutego 2010 r. zmienionego Zarządzeniem Nr 1059/14 Prezydenta Miasta Krosna z dnia 15 kwietnia 2014 r.) – publikacja na stronie internetowej Zamawiającego (</w:t>
      </w:r>
      <w:hyperlink r:id="rId9" w:history="1">
        <w:r w:rsidRPr="00DC3E42">
          <w:rPr>
            <w:rStyle w:val="Hipercze"/>
            <w:rFonts w:ascii="Times New Roman" w:hAnsi="Times New Roman"/>
            <w:sz w:val="24"/>
            <w:szCs w:val="24"/>
          </w:rPr>
          <w:t>www.krosno.pl</w:t>
        </w:r>
      </w:hyperlink>
      <w:r w:rsidRPr="00DC3E42">
        <w:rPr>
          <w:rFonts w:ascii="Times New Roman" w:hAnsi="Times New Roman"/>
          <w:sz w:val="24"/>
          <w:szCs w:val="24"/>
        </w:rPr>
        <w:t>).</w:t>
      </w:r>
    </w:p>
    <w:p w:rsidR="00147BFC" w:rsidRPr="00DC3E42" w:rsidRDefault="00147BFC" w:rsidP="00147BFC">
      <w:p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7BFC" w:rsidRPr="00DC3E42" w:rsidRDefault="00147BFC" w:rsidP="00DC3E42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1. Nazwa i adres Zamawiającego</w:t>
      </w:r>
    </w:p>
    <w:p w:rsidR="00147BFC" w:rsidRPr="00DC3E42" w:rsidRDefault="00147BFC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GMINA KROSNO</w:t>
      </w:r>
    </w:p>
    <w:p w:rsidR="00147BFC" w:rsidRPr="00DC3E42" w:rsidRDefault="00147BFC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ul. Lwowska 28a</w:t>
      </w:r>
    </w:p>
    <w:p w:rsidR="00147BFC" w:rsidRPr="00DC3E42" w:rsidRDefault="00147BFC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C3E42">
        <w:rPr>
          <w:rFonts w:ascii="Times New Roman" w:hAnsi="Times New Roman"/>
          <w:sz w:val="24"/>
          <w:szCs w:val="24"/>
          <w:lang w:val="de-DE"/>
        </w:rPr>
        <w:t xml:space="preserve">38-400 </w:t>
      </w:r>
      <w:proofErr w:type="spellStart"/>
      <w:r w:rsidRPr="00DC3E42">
        <w:rPr>
          <w:rFonts w:ascii="Times New Roman" w:hAnsi="Times New Roman"/>
          <w:sz w:val="24"/>
          <w:szCs w:val="24"/>
          <w:lang w:val="de-DE"/>
        </w:rPr>
        <w:t>Krosno</w:t>
      </w:r>
      <w:proofErr w:type="spellEnd"/>
    </w:p>
    <w:p w:rsidR="00147BFC" w:rsidRPr="00DC3E42" w:rsidRDefault="00147BFC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C3E42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Pr="00DC3E42">
        <w:rPr>
          <w:rFonts w:ascii="Times New Roman" w:hAnsi="Times New Roman"/>
          <w:sz w:val="24"/>
          <w:szCs w:val="24"/>
          <w:lang w:val="de-DE"/>
        </w:rPr>
        <w:t xml:space="preserve"> (0-13) 47 43 </w:t>
      </w:r>
      <w:r w:rsidR="000172BE">
        <w:rPr>
          <w:rFonts w:ascii="Times New Roman" w:hAnsi="Times New Roman"/>
          <w:sz w:val="24"/>
          <w:szCs w:val="24"/>
          <w:lang w:val="de-DE"/>
        </w:rPr>
        <w:t>625</w:t>
      </w:r>
    </w:p>
    <w:p w:rsidR="00147BFC" w:rsidRPr="00ED722C" w:rsidRDefault="00147BFC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C3E42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DC3E42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0" w:history="1">
        <w:r w:rsidR="00ED722C" w:rsidRPr="008D1025">
          <w:rPr>
            <w:rStyle w:val="Hipercze"/>
            <w:rFonts w:ascii="Times New Roman" w:hAnsi="Times New Roman"/>
            <w:sz w:val="24"/>
            <w:szCs w:val="24"/>
            <w:lang w:val="de-DE"/>
          </w:rPr>
          <w:t>rymar.marta@um.krosno.pl</w:t>
        </w:r>
      </w:hyperlink>
    </w:p>
    <w:p w:rsidR="00DC3E42" w:rsidRDefault="00147BFC" w:rsidP="00DC3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11" w:history="1">
        <w:r w:rsidR="00DC3E42" w:rsidRPr="008D1025">
          <w:rPr>
            <w:rStyle w:val="Hipercze"/>
            <w:rFonts w:ascii="Times New Roman" w:hAnsi="Times New Roman"/>
            <w:sz w:val="24"/>
            <w:szCs w:val="24"/>
          </w:rPr>
          <w:t>www.krosno.pl</w:t>
        </w:r>
      </w:hyperlink>
      <w:r w:rsidR="00DC3E42" w:rsidRPr="00DC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42" w:rsidRDefault="00DC3E42" w:rsidP="00DC3E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3E42" w:rsidRDefault="00DC3E42" w:rsidP="00DC3E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3E42" w:rsidRPr="00DC3E42" w:rsidRDefault="00DC3E42" w:rsidP="00DC3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>Autor opracowania zakresu programu funkcjonalno-użytkowego do SIWZ :</w:t>
      </w:r>
      <w:r w:rsidRPr="00DC3E42">
        <w:rPr>
          <w:rFonts w:ascii="Times New Roman" w:hAnsi="Times New Roman" w:cs="Times New Roman"/>
          <w:sz w:val="24"/>
          <w:szCs w:val="24"/>
        </w:rPr>
        <w:tab/>
      </w:r>
      <w:r w:rsidRPr="00DC3E42">
        <w:rPr>
          <w:rFonts w:ascii="Times New Roman" w:hAnsi="Times New Roman" w:cs="Times New Roman"/>
          <w:sz w:val="24"/>
          <w:szCs w:val="24"/>
        </w:rPr>
        <w:tab/>
      </w:r>
    </w:p>
    <w:p w:rsidR="00DC3E42" w:rsidRPr="00DC3E42" w:rsidRDefault="00DC3E42" w:rsidP="00DC3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>Projektowanie i wykonawstwo instalacji elektrycznych Krzysztof Kurek (adres:</w:t>
      </w:r>
      <w:r w:rsidRPr="00DC3E42">
        <w:rPr>
          <w:rFonts w:ascii="Times New Roman" w:hAnsi="Times New Roman" w:cs="Times New Roman"/>
          <w:sz w:val="24"/>
          <w:szCs w:val="24"/>
        </w:rPr>
        <w:tab/>
        <w:t>58 301 Wałbrzych ul. Orzeszkowej 16/12)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63" w:rsidRPr="00DC3E42" w:rsidRDefault="00C71F63" w:rsidP="00DC3E4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4B59" w:rsidRPr="00DC3E42" w:rsidRDefault="005B4B59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D5A" w:rsidRPr="00DC3E42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1. OPIS OGÓLNY PRZEDMIOTU ZAMÓWIENIA</w:t>
      </w:r>
    </w:p>
    <w:p w:rsidR="00147BFC" w:rsidRPr="00DC3E42" w:rsidRDefault="00147BFC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47BFC" w:rsidRPr="00DC3E42" w:rsidRDefault="00147BFC" w:rsidP="00147BFC">
      <w:pPr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Adres obiektu:</w:t>
      </w:r>
      <w:r w:rsidR="00DC3E42">
        <w:rPr>
          <w:rFonts w:ascii="Times New Roman" w:hAnsi="Times New Roman"/>
          <w:b/>
          <w:sz w:val="24"/>
          <w:szCs w:val="24"/>
        </w:rPr>
        <w:t xml:space="preserve"> </w:t>
      </w:r>
      <w:r w:rsidRPr="00DC3E42">
        <w:rPr>
          <w:rFonts w:ascii="Times New Roman" w:hAnsi="Times New Roman"/>
          <w:sz w:val="24"/>
          <w:szCs w:val="24"/>
        </w:rPr>
        <w:t>38 400 Krosno, Plac Konstytucji 3 Maja 2.</w:t>
      </w:r>
    </w:p>
    <w:p w:rsidR="00147BFC" w:rsidRPr="00DC3E42" w:rsidRDefault="00147BFC" w:rsidP="00147BFC">
      <w:pPr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b/>
          <w:sz w:val="24"/>
          <w:szCs w:val="24"/>
        </w:rPr>
        <w:t>Nazwa i kod ze Wspólnego Słownika Zamówień (CPV):</w:t>
      </w:r>
    </w:p>
    <w:p w:rsidR="00147BFC" w:rsidRPr="00DC3E42" w:rsidRDefault="00147BFC" w:rsidP="00147B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>71250000-5 Usługi architektoniczne, inżynieryjne,  pomiarowe</w:t>
      </w:r>
    </w:p>
    <w:p w:rsidR="00147BFC" w:rsidRPr="00DC3E42" w:rsidRDefault="00147BFC" w:rsidP="00147BF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C3E42">
        <w:rPr>
          <w:rStyle w:val="Pogrubienie"/>
          <w:rFonts w:ascii="Times New Roman" w:hAnsi="Times New Roman"/>
          <w:b w:val="0"/>
          <w:sz w:val="24"/>
          <w:szCs w:val="24"/>
        </w:rPr>
        <w:t>71241000-9 Studia wykonalności, usługi doradcze, analizy</w:t>
      </w:r>
    </w:p>
    <w:p w:rsidR="00147BFC" w:rsidRPr="00DC3E42" w:rsidRDefault="00147BFC" w:rsidP="00147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1B18B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1.1 Przedmiot zamówienia</w:t>
      </w:r>
    </w:p>
    <w:p w:rsidR="001B18B3" w:rsidRPr="00DC3E42" w:rsidRDefault="001B18B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A54D7" w:rsidRPr="00DC3E42" w:rsidRDefault="008B1D5A" w:rsidP="00E85D6B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Przedmiotem zamówienia </w:t>
      </w:r>
      <w:r w:rsidR="00CC40C5" w:rsidRPr="00DC3E42">
        <w:rPr>
          <w:rFonts w:ascii="Times New Roman" w:hAnsi="Times New Roman"/>
          <w:sz w:val="24"/>
          <w:szCs w:val="24"/>
          <w:lang w:eastAsia="pl-PL"/>
        </w:rPr>
        <w:t>jest</w:t>
      </w:r>
      <w:r w:rsidR="0044025D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F4585">
        <w:rPr>
          <w:rFonts w:ascii="Times New Roman" w:hAnsi="Times New Roman"/>
          <w:b/>
          <w:sz w:val="24"/>
          <w:szCs w:val="24"/>
          <w:lang w:eastAsia="pl-PL"/>
        </w:rPr>
        <w:t>Iluminacja</w:t>
      </w:r>
      <w:r w:rsidR="000F6301" w:rsidRPr="00DC3E42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zachodniej elewacji</w:t>
      </w:r>
      <w:r w:rsidR="00E85D6B" w:rsidRPr="00DC3E42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zabytko</w:t>
      </w:r>
      <w:r w:rsidR="00207B39" w:rsidRPr="00DC3E42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wego kościoła Podwyższenia  Krzyża Świętego w Krośnie. </w:t>
      </w:r>
    </w:p>
    <w:p w:rsidR="008B1D5A" w:rsidRPr="00DC3E42" w:rsidRDefault="00207B39" w:rsidP="00E85D6B">
      <w:pPr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Obiekt wpisany jest do rejestru zabytków i podlega ochronie konserwatorskiej</w:t>
      </w:r>
    </w:p>
    <w:p w:rsidR="008B1D5A" w:rsidRPr="00DC3E42" w:rsidRDefault="008B1D5A" w:rsidP="001B18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Lokalizacja</w:t>
      </w:r>
    </w:p>
    <w:p w:rsidR="001B18B3" w:rsidRPr="00DC3E42" w:rsidRDefault="001B18B3" w:rsidP="00A97C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03CCC" w:rsidRPr="00DC3E42" w:rsidRDefault="00207B39" w:rsidP="0014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Kościół zlokalizowany jest w Krośnie przy Placu Konstytucji 3 Maja </w:t>
      </w:r>
      <w:r w:rsidR="00147BFC" w:rsidRPr="00DC3E42">
        <w:rPr>
          <w:rFonts w:ascii="Times New Roman" w:hAnsi="Times New Roman"/>
          <w:sz w:val="24"/>
          <w:szCs w:val="24"/>
          <w:lang w:eastAsia="pl-PL"/>
        </w:rPr>
        <w:t>2</w:t>
      </w:r>
    </w:p>
    <w:p w:rsidR="008C281E" w:rsidRPr="00DC3E42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81E" w:rsidRPr="00DC3E42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 xml:space="preserve">1.3 Historia </w:t>
      </w:r>
    </w:p>
    <w:p w:rsidR="00207B39" w:rsidRPr="00DC3E42" w:rsidRDefault="00207B39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07B39" w:rsidRPr="00DC3E42" w:rsidRDefault="00207B39" w:rsidP="005E75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 xml:space="preserve">1.1 Opis obiektu </w:t>
      </w:r>
      <w:r w:rsidRPr="00DC3E42">
        <w:rPr>
          <w:rFonts w:ascii="Times New Roman" w:hAnsi="Times New Roman"/>
          <w:sz w:val="24"/>
          <w:szCs w:val="24"/>
        </w:rPr>
        <w:t>Kościół Kapucynów p.w. Podwyższenia Krzyża Św. został wzniesiony na placu, na zewnątrz linii murów obronnych, w latach 1771–1811. Jest jednym z najpóźniej wybudowanych kościołów barokowych w Polsce.</w:t>
      </w:r>
      <w:r w:rsidR="005E75B4">
        <w:rPr>
          <w:rFonts w:ascii="Times New Roman" w:hAnsi="Times New Roman"/>
          <w:sz w:val="24"/>
          <w:szCs w:val="24"/>
        </w:rPr>
        <w:t xml:space="preserve"> </w:t>
      </w:r>
      <w:r w:rsidRPr="00DC3E42">
        <w:rPr>
          <w:rFonts w:ascii="Times New Roman" w:hAnsi="Times New Roman"/>
          <w:sz w:val="24"/>
          <w:szCs w:val="24"/>
        </w:rPr>
        <w:t xml:space="preserve">Świątynia jest jednonawowa, z krótkim jednoprzęsłowym prezbiterium, murowana z ciosu piaskowcowego. Rozczłonkowana, bogato zdobiona elewacja zachodnia stanowi ewenement wśród zwykle surowych, oszczędnych w wyrazie kościołów zakonu kapucynów. Na osi fasady znajduje się półkoliście zamknięta płycina z malowidłem przedstawiającym Chrystusa na Krzyżu, pochodzącym z pierwszej połowy XIX w. We wnętrzu uwagę zwraca iluzjonistyczna polichromia wykonana w 1809 r. przez krośnieńskich malarzy. Ołtarz główny pochodzi z 1879 r. W jego centrum umieszczony jest rokokowy krucyfiks z drugiej połowy XVIII w. Z elementów wyposażenia kościoła wymienić należy kropielnice z czarnego marmuru (pocz. XIX w.), rokokowy krzyż procesyjny, tablice epitafijne, naczynia liturgiczne z XVIII i XIX w., ornaty z II poł. XVIII w., wykonane techniką gobelinową w manufakturze Romerów w Bieździadce. </w:t>
      </w:r>
    </w:p>
    <w:p w:rsidR="008C281E" w:rsidRPr="00DC3E42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40C5" w:rsidRPr="00DC3E42" w:rsidRDefault="005E75B4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34343"/>
          <w:sz w:val="24"/>
          <w:szCs w:val="24"/>
        </w:rPr>
      </w:pPr>
      <w:r w:rsidRPr="00DC3E4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36576" distB="36576" distL="36576" distR="36576" simplePos="0" relativeHeight="251717632" behindDoc="0" locked="0" layoutInCell="1" allowOverlap="1" wp14:anchorId="1249A48B" wp14:editId="2E3A160E">
            <wp:simplePos x="0" y="0"/>
            <wp:positionH relativeFrom="column">
              <wp:posOffset>290195</wp:posOffset>
            </wp:positionH>
            <wp:positionV relativeFrom="paragraph">
              <wp:posOffset>-634</wp:posOffset>
            </wp:positionV>
            <wp:extent cx="5191125" cy="2917826"/>
            <wp:effectExtent l="19050" t="19050" r="9525" b="15875"/>
            <wp:wrapNone/>
            <wp:docPr id="1" name="Obraz 20" descr="20160919_13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60919_133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07" cy="2920008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CC40C5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C40C5" w:rsidRPr="00DC3E42" w:rsidRDefault="00147BFC" w:rsidP="00147BFC">
      <w:pPr>
        <w:spacing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DC3E4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fot. 1 Widok elewacji zachodniej kościoła</w:t>
      </w:r>
    </w:p>
    <w:p w:rsidR="005E75B4" w:rsidRDefault="005E75B4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07B39" w:rsidRPr="00DC3E42" w:rsidRDefault="00C4297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1.4 Stan istniejący</w:t>
      </w:r>
    </w:p>
    <w:p w:rsidR="00C42975" w:rsidRPr="00DC3E42" w:rsidRDefault="00C4297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42975" w:rsidRPr="00DC3E42" w:rsidRDefault="00C4297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Elewacja jest nie</w:t>
      </w:r>
      <w:r w:rsidR="000F6301" w:rsidRPr="00DC3E42">
        <w:rPr>
          <w:rFonts w:ascii="Times New Roman" w:hAnsi="Times New Roman"/>
          <w:sz w:val="24"/>
          <w:szCs w:val="24"/>
          <w:lang w:eastAsia="pl-PL"/>
        </w:rPr>
        <w:t xml:space="preserve"> oświe</w:t>
      </w:r>
      <w:r w:rsidRPr="00DC3E42">
        <w:rPr>
          <w:rFonts w:ascii="Times New Roman" w:hAnsi="Times New Roman"/>
          <w:sz w:val="24"/>
          <w:szCs w:val="24"/>
          <w:lang w:eastAsia="pl-PL"/>
        </w:rPr>
        <w:t>tlona</w:t>
      </w:r>
      <w:r w:rsidR="000F6301"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207B39" w:rsidRPr="00DC3E42" w:rsidRDefault="00207B39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Pr="00DC3E42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1.5. Ogólne wymagania zamawiającego.</w:t>
      </w:r>
    </w:p>
    <w:p w:rsidR="00DB4BFE" w:rsidRPr="00DC3E42" w:rsidRDefault="00DB4BFE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4025D" w:rsidRPr="00DC3E42" w:rsidRDefault="008B1D5A" w:rsidP="000C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Zamawiający wskazuje wykonanie </w:t>
      </w:r>
      <w:r w:rsidR="000C01C0" w:rsidRPr="00DC3E42">
        <w:rPr>
          <w:rFonts w:ascii="Times New Roman" w:hAnsi="Times New Roman"/>
          <w:sz w:val="24"/>
          <w:szCs w:val="24"/>
          <w:lang w:eastAsia="pl-PL"/>
        </w:rPr>
        <w:t xml:space="preserve">PFU </w:t>
      </w:r>
      <w:r w:rsidR="00752A92" w:rsidRPr="00DC3E42">
        <w:rPr>
          <w:rFonts w:ascii="Times New Roman" w:hAnsi="Times New Roman"/>
          <w:sz w:val="24"/>
          <w:szCs w:val="24"/>
          <w:lang w:eastAsia="pl-PL"/>
        </w:rPr>
        <w:t>aby uzyskać</w:t>
      </w:r>
      <w:r w:rsidR="00752A92" w:rsidRPr="00DC3E42">
        <w:rPr>
          <w:rFonts w:ascii="Times New Roman" w:hAnsi="Times New Roman"/>
          <w:bCs/>
          <w:sz w:val="24"/>
          <w:szCs w:val="24"/>
        </w:rPr>
        <w:t xml:space="preserve"> a</w:t>
      </w:r>
      <w:r w:rsidR="00207B39" w:rsidRPr="00DC3E42">
        <w:rPr>
          <w:rFonts w:ascii="Times New Roman" w:hAnsi="Times New Roman"/>
          <w:bCs/>
          <w:sz w:val="24"/>
          <w:szCs w:val="24"/>
        </w:rPr>
        <w:t>trakcyjną koncepcje iluminacji kościoła</w:t>
      </w:r>
      <w:r w:rsidR="0044025D" w:rsidRPr="00DC3E42">
        <w:rPr>
          <w:rFonts w:ascii="Times New Roman" w:hAnsi="Times New Roman"/>
          <w:bCs/>
          <w:sz w:val="24"/>
          <w:szCs w:val="24"/>
        </w:rPr>
        <w:t xml:space="preserve"> i na tej podstawie określić wymagania techniczne niezbędne</w:t>
      </w:r>
      <w:r w:rsidR="000C01C0" w:rsidRPr="00DC3E42">
        <w:rPr>
          <w:rFonts w:ascii="Times New Roman" w:hAnsi="Times New Roman"/>
          <w:bCs/>
          <w:sz w:val="24"/>
          <w:szCs w:val="24"/>
        </w:rPr>
        <w:t xml:space="preserve"> do zapewnienia</w:t>
      </w:r>
      <w:r w:rsidR="00752A92" w:rsidRPr="00DC3E42">
        <w:rPr>
          <w:rFonts w:ascii="Times New Roman" w:hAnsi="Times New Roman"/>
          <w:bCs/>
          <w:sz w:val="24"/>
          <w:szCs w:val="24"/>
        </w:rPr>
        <w:t xml:space="preserve"> wysokiej jakości jej wykonania, a także do ustalenia</w:t>
      </w:r>
      <w:r w:rsidR="000C01C0" w:rsidRPr="00DC3E42">
        <w:rPr>
          <w:rFonts w:ascii="Times New Roman" w:hAnsi="Times New Roman"/>
          <w:bCs/>
          <w:sz w:val="24"/>
          <w:szCs w:val="24"/>
        </w:rPr>
        <w:t xml:space="preserve"> kosztów  </w:t>
      </w:r>
      <w:r w:rsidR="00752A92" w:rsidRPr="00DC3E42">
        <w:rPr>
          <w:rFonts w:ascii="Times New Roman" w:hAnsi="Times New Roman"/>
          <w:bCs/>
          <w:sz w:val="24"/>
          <w:szCs w:val="24"/>
        </w:rPr>
        <w:t xml:space="preserve">instalacji. </w:t>
      </w:r>
    </w:p>
    <w:p w:rsidR="008B1D5A" w:rsidRPr="00DC3E42" w:rsidRDefault="008B1D5A" w:rsidP="00C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B9" w:rsidRPr="00DC3E42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Opracowanie dokumentacja projektowej w oparciu o:</w:t>
      </w:r>
      <w:r w:rsidR="00D1026A" w:rsidRPr="00DC3E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BC5381" w:rsidRPr="00DC3E42" w:rsidRDefault="00BC5381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3797C" w:rsidRPr="00DC3E42" w:rsidRDefault="0015312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 w:rsidRPr="00DC3E42">
        <w:rPr>
          <w:rFonts w:ascii="Times New Roman" w:hAnsi="Times New Roman"/>
          <w:bCs/>
          <w:sz w:val="24"/>
          <w:szCs w:val="24"/>
          <w:lang w:eastAsia="pl-PL"/>
        </w:rPr>
        <w:t>Koncepcję</w:t>
      </w:r>
      <w:r w:rsidR="0073797C"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 iluminacji zamieszczone w niniejszym PFU</w:t>
      </w:r>
      <w:r w:rsidR="0073037A" w:rsidRPr="00DC3E42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73037A" w:rsidRPr="00DC3E42" w:rsidRDefault="0073037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DC3E42" w:rsidRDefault="00153123" w:rsidP="007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2. U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 xml:space="preserve">zgodnienie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z Zamawiającym oraz wdrożenie do realizacji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,</w:t>
      </w:r>
      <w:r w:rsidR="005E75B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na podstawie wstępnych obliczeń bilansu mocy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,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 xml:space="preserve"> sposobu budowy stałego zasilania systemu</w:t>
      </w:r>
      <w:r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iluminacji wraz z układem do pomiaru energii elektrycznej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,</w:t>
      </w:r>
    </w:p>
    <w:p w:rsidR="007863ED" w:rsidRPr="00DC3E42" w:rsidRDefault="007863ED" w:rsidP="00E9431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8B1D5A" w:rsidP="001531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Dokumentacja projektowa powinna obejmować:</w:t>
      </w:r>
    </w:p>
    <w:p w:rsidR="00153123" w:rsidRPr="00DC3E42" w:rsidRDefault="00153123" w:rsidP="001531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207B39" w:rsidP="001531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Projekt budowlano-wykonawczy ,</w:t>
      </w:r>
    </w:p>
    <w:p w:rsidR="00153123" w:rsidRPr="00DC3E42" w:rsidRDefault="008B1D5A" w:rsidP="00207B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Specyfikację techniczną wykonania i odbioru robó</w:t>
      </w:r>
      <w:r w:rsidR="00207B39" w:rsidRPr="00DC3E42">
        <w:rPr>
          <w:rFonts w:ascii="Times New Roman" w:hAnsi="Times New Roman"/>
          <w:sz w:val="24"/>
          <w:szCs w:val="24"/>
          <w:lang w:eastAsia="pl-PL"/>
        </w:rPr>
        <w:t>t budowlanych ,</w:t>
      </w:r>
    </w:p>
    <w:p w:rsidR="008B1D5A" w:rsidRPr="00DC3E42" w:rsidRDefault="00153123" w:rsidP="001531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nne dokumenty lub uzgodnienia wymagane odrębnymi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przepisami</w:t>
      </w:r>
    </w:p>
    <w:p w:rsidR="008B1D5A" w:rsidRPr="00DC3E42" w:rsidRDefault="00207B39" w:rsidP="000D23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D719AF" w:rsidRPr="00DC3E42" w:rsidRDefault="00D719AF" w:rsidP="000D23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8B1D5A" w:rsidP="00B04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Opracowanie projektów budowlano – wykonawczych winno być wykonane zgodnie z przepisami dla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formy rysunków określających rodzaj i zakres robót budowlanych, dokładną lokalizację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i uwarunkowania ich wykonania</w:t>
      </w:r>
      <w:r w:rsidR="00D719AF" w:rsidRPr="00DC3E42">
        <w:rPr>
          <w:rFonts w:ascii="Times New Roman" w:hAnsi="Times New Roman"/>
          <w:sz w:val="24"/>
          <w:szCs w:val="24"/>
          <w:lang w:eastAsia="pl-PL"/>
        </w:rPr>
        <w:t>. Zastosowane w projekcie oprawy powinny być zgodne z oprawami wykazanymi w P</w:t>
      </w:r>
      <w:r w:rsidR="00A73235" w:rsidRPr="00DC3E42">
        <w:rPr>
          <w:rFonts w:ascii="Times New Roman" w:hAnsi="Times New Roman"/>
          <w:sz w:val="24"/>
          <w:szCs w:val="24"/>
          <w:lang w:eastAsia="pl-PL"/>
        </w:rPr>
        <w:t>FU w zakresie :</w:t>
      </w:r>
      <w:r w:rsidR="00C85939" w:rsidRPr="00DC3E42">
        <w:rPr>
          <w:rFonts w:ascii="Times New Roman" w:hAnsi="Times New Roman"/>
          <w:sz w:val="24"/>
          <w:szCs w:val="24"/>
          <w:lang w:eastAsia="pl-PL"/>
        </w:rPr>
        <w:t xml:space="preserve"> optyki , mocy , barwy i sposobu emisji światła </w:t>
      </w:r>
      <w:r w:rsidR="00A73235" w:rsidRPr="00DC3E42">
        <w:rPr>
          <w:rFonts w:ascii="Times New Roman" w:hAnsi="Times New Roman"/>
          <w:sz w:val="24"/>
          <w:szCs w:val="24"/>
          <w:lang w:eastAsia="pl-PL"/>
        </w:rPr>
        <w:t>( statyczna i dynamiczn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a</w:t>
      </w:r>
      <w:r w:rsidR="00A73235" w:rsidRPr="00DC3E42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C85939" w:rsidRPr="00DC3E42">
        <w:rPr>
          <w:rFonts w:ascii="Times New Roman" w:hAnsi="Times New Roman"/>
          <w:sz w:val="24"/>
          <w:szCs w:val="24"/>
          <w:lang w:eastAsia="pl-PL"/>
        </w:rPr>
        <w:t>oraz sposobu jego sterowania</w:t>
      </w:r>
      <w:r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73037A" w:rsidRPr="00DC3E42" w:rsidRDefault="0073037A" w:rsidP="007303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8B1D5A" w:rsidP="00B04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Wszystkie materiały wyjściowe, mapy do celów projektowych, uzgodnienia, decyzje,</w:t>
      </w:r>
    </w:p>
    <w:p w:rsidR="008B1D5A" w:rsidRPr="00DC3E42" w:rsidRDefault="008B1D5A" w:rsidP="00B042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pozyskuje własnym kosztem i staraniem Wykonawca, Zamawiający udzieli mu w tym</w:t>
      </w:r>
      <w:r w:rsidR="00147BFC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celu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stosownych upoważnień.</w:t>
      </w:r>
    </w:p>
    <w:p w:rsidR="0073037A" w:rsidRPr="00DC3E42" w:rsidRDefault="0073037A" w:rsidP="00B042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8B1D5A" w:rsidP="00B04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Odpowiednie zapisy dokonane w dokumentac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ji projektowej będą podstawą do </w:t>
      </w:r>
      <w:r w:rsidRPr="00DC3E42">
        <w:rPr>
          <w:rFonts w:ascii="Times New Roman" w:hAnsi="Times New Roman"/>
          <w:sz w:val="24"/>
          <w:szCs w:val="24"/>
          <w:lang w:eastAsia="pl-PL"/>
        </w:rPr>
        <w:t>wystąpienia</w:t>
      </w:r>
      <w:r w:rsidR="000D233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o pozw</w:t>
      </w:r>
      <w:r w:rsidR="00BC5381" w:rsidRPr="00DC3E42">
        <w:rPr>
          <w:rFonts w:ascii="Times New Roman" w:hAnsi="Times New Roman"/>
          <w:sz w:val="24"/>
          <w:szCs w:val="24"/>
          <w:lang w:eastAsia="pl-PL"/>
        </w:rPr>
        <w:t>olenie na budowę oraz pozwolenie konserwatorskie.</w:t>
      </w:r>
    </w:p>
    <w:p w:rsidR="000D2338" w:rsidRPr="00DC3E42" w:rsidRDefault="000D2338" w:rsidP="00B04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</w:p>
    <w:p w:rsidR="00225FE5" w:rsidRPr="00DC3E42" w:rsidRDefault="00A73235" w:rsidP="00225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ROBOTY BUDOWLANO - </w:t>
      </w:r>
      <w:r w:rsidR="007A2467" w:rsidRPr="00DC3E42">
        <w:rPr>
          <w:rFonts w:ascii="Times New Roman" w:hAnsi="Times New Roman"/>
          <w:b/>
          <w:bCs/>
          <w:sz w:val="24"/>
          <w:szCs w:val="24"/>
          <w:lang w:eastAsia="pl-PL"/>
        </w:rPr>
        <w:t>MONTAŻOWE</w:t>
      </w:r>
    </w:p>
    <w:p w:rsidR="00225FE5" w:rsidRPr="00DC3E42" w:rsidRDefault="00225FE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8B1D5A" w:rsidRPr="00DC3E42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iCs/>
          <w:sz w:val="24"/>
          <w:szCs w:val="24"/>
          <w:lang w:eastAsia="pl-PL"/>
        </w:rPr>
        <w:t>2.</w:t>
      </w:r>
      <w:r w:rsidR="00225FE5" w:rsidRPr="00DC3E42">
        <w:rPr>
          <w:rFonts w:ascii="Times New Roman" w:hAnsi="Times New Roman"/>
          <w:b/>
          <w:bCs/>
          <w:iCs/>
          <w:sz w:val="24"/>
          <w:szCs w:val="24"/>
          <w:lang w:eastAsia="pl-PL"/>
        </w:rPr>
        <w:t>1</w:t>
      </w:r>
      <w:r w:rsidRPr="00DC3E42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AC2F9A" w:rsidRPr="00DC3E42">
        <w:rPr>
          <w:rFonts w:ascii="Times New Roman" w:hAnsi="Times New Roman"/>
          <w:b/>
          <w:bCs/>
          <w:iCs/>
          <w:sz w:val="24"/>
          <w:szCs w:val="24"/>
          <w:lang w:eastAsia="pl-PL"/>
        </w:rPr>
        <w:t>Wykonanie robót budowlanych</w:t>
      </w:r>
    </w:p>
    <w:p w:rsidR="000D2338" w:rsidRPr="00DC3E42" w:rsidRDefault="000D233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73235" w:rsidRPr="00DC3E42" w:rsidRDefault="008B1D5A" w:rsidP="005E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Roboty należy wykonać na podstawie opracowanego i zatwierdzonego przez zamawiającego projektu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oraz uprawomocnionego poz</w:t>
      </w:r>
      <w:r w:rsidR="00A73235" w:rsidRPr="00DC3E42">
        <w:rPr>
          <w:rFonts w:ascii="Times New Roman" w:hAnsi="Times New Roman"/>
          <w:sz w:val="24"/>
          <w:szCs w:val="24"/>
          <w:lang w:eastAsia="pl-PL"/>
        </w:rPr>
        <w:t xml:space="preserve">wolenia na budowę </w:t>
      </w:r>
      <w:r w:rsidRPr="00DC3E42">
        <w:rPr>
          <w:rFonts w:ascii="Times New Roman" w:hAnsi="Times New Roman"/>
          <w:sz w:val="24"/>
          <w:szCs w:val="24"/>
          <w:lang w:eastAsia="pl-PL"/>
        </w:rPr>
        <w:t>, zgodnie ze sztuką budowlaną w oparciu o specyfikację</w:t>
      </w:r>
      <w:r w:rsidR="00225FE5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tech</w:t>
      </w:r>
      <w:r w:rsidR="006039D4" w:rsidRPr="00DC3E42">
        <w:rPr>
          <w:rFonts w:ascii="Times New Roman" w:hAnsi="Times New Roman"/>
          <w:sz w:val="24"/>
          <w:szCs w:val="24"/>
          <w:lang w:eastAsia="pl-PL"/>
        </w:rPr>
        <w:t>niczną wykonania i odbioru robót.</w:t>
      </w:r>
    </w:p>
    <w:p w:rsidR="0073037A" w:rsidRPr="00DC3E42" w:rsidRDefault="0073037A" w:rsidP="005E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375BD3" w:rsidP="005E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Montaż instalacji musi odbywać się zgodnie z wytycznymi konserwatorskimi wydanymi dla realizowanej iluminacji</w:t>
      </w:r>
      <w:r w:rsidR="007863ED"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3203FB" w:rsidRPr="00DC3E42" w:rsidRDefault="003203FB" w:rsidP="00225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2.</w:t>
      </w:r>
      <w:r w:rsidR="00225FE5" w:rsidRPr="00DC3E42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B04218" w:rsidRPr="00DC3E42">
        <w:rPr>
          <w:rFonts w:ascii="Times New Roman" w:hAnsi="Times New Roman"/>
          <w:b/>
          <w:sz w:val="24"/>
          <w:szCs w:val="24"/>
          <w:lang w:eastAsia="pl-PL"/>
        </w:rPr>
        <w:t xml:space="preserve"> P</w:t>
      </w:r>
      <w:r w:rsidR="008B1D5A" w:rsidRPr="00DC3E42">
        <w:rPr>
          <w:rFonts w:ascii="Times New Roman" w:hAnsi="Times New Roman"/>
          <w:b/>
          <w:sz w:val="24"/>
          <w:szCs w:val="24"/>
          <w:lang w:eastAsia="pl-PL"/>
        </w:rPr>
        <w:t>rognozowany zakres robót:</w:t>
      </w:r>
    </w:p>
    <w:p w:rsidR="00225FE5" w:rsidRPr="00DC3E42" w:rsidRDefault="00225FE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A5BEF" w:rsidRPr="00DC3E42" w:rsidRDefault="00CA5BEF" w:rsidP="00CA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a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) budowa głównej rozdzielni sterująco-zabezpieczającej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,</w:t>
      </w:r>
    </w:p>
    <w:p w:rsidR="008B1D5A" w:rsidRPr="00DC3E42" w:rsidRDefault="00CA5BEF" w:rsidP="00CA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d).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budowa wewnętrznych obwodów zasilających oprawy (projektory) oświetleniowe</w:t>
      </w:r>
      <w:r w:rsidR="0073037A" w:rsidRPr="00DC3E42">
        <w:rPr>
          <w:rFonts w:ascii="Times New Roman" w:hAnsi="Times New Roman"/>
          <w:sz w:val="24"/>
          <w:szCs w:val="24"/>
          <w:lang w:eastAsia="pl-PL"/>
        </w:rPr>
        <w:t>,</w:t>
      </w:r>
    </w:p>
    <w:p w:rsidR="008B1D5A" w:rsidRPr="00DC3E42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instalacje podtynkowe (wewnętrzne i zewnętrzne)</w:t>
      </w:r>
    </w:p>
    <w:p w:rsidR="008B1D5A" w:rsidRPr="00DC3E42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instalacje natynkowe (wewnętrzne i zewnętrzne)</w:t>
      </w:r>
    </w:p>
    <w:p w:rsidR="008B1D5A" w:rsidRPr="00DC3E42" w:rsidRDefault="00CA5BEF" w:rsidP="00CA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c</w:t>
      </w:r>
      <w:r w:rsidR="00955AAF" w:rsidRPr="00DC3E42">
        <w:rPr>
          <w:rFonts w:ascii="Times New Roman" w:hAnsi="Times New Roman"/>
          <w:sz w:val="24"/>
          <w:szCs w:val="24"/>
          <w:lang w:eastAsia="pl-PL"/>
        </w:rPr>
        <w:t xml:space="preserve">) montaż opraw oświetleniowych </w:t>
      </w:r>
    </w:p>
    <w:p w:rsidR="00BF4E34" w:rsidRPr="00DC3E42" w:rsidRDefault="00CA5BEF" w:rsidP="00BF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e</w:t>
      </w:r>
      <w:r w:rsidR="00BF4E34" w:rsidRPr="00DC3E42">
        <w:rPr>
          <w:rFonts w:ascii="Times New Roman" w:hAnsi="Times New Roman"/>
          <w:sz w:val="24"/>
          <w:szCs w:val="24"/>
          <w:lang w:eastAsia="pl-PL"/>
        </w:rPr>
        <w:t>) prace nastawcze ukierunkowania strumienia świetlnego projektorów na miejsca</w:t>
      </w:r>
    </w:p>
    <w:p w:rsidR="00BF4E34" w:rsidRPr="00DC3E42" w:rsidRDefault="00BF4E34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 wskazane do iluminacji</w:t>
      </w:r>
    </w:p>
    <w:p w:rsidR="008B1D5A" w:rsidRPr="00DC3E42" w:rsidRDefault="00CA5BE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f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) prace kontrolne związane z prawidłowym osadzeniem konstrukcji nośnych, opraw</w:t>
      </w:r>
    </w:p>
    <w:p w:rsidR="00A73235" w:rsidRPr="00DC3E42" w:rsidRDefault="00327D9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oświetleniowych, urządzeń i aparatów elektrycznych</w:t>
      </w:r>
    </w:p>
    <w:p w:rsidR="008B1D5A" w:rsidRPr="00DC3E42" w:rsidRDefault="00CA5BE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g</w:t>
      </w:r>
      <w:r w:rsidR="00A73235" w:rsidRPr="00DC3E42">
        <w:rPr>
          <w:rFonts w:ascii="Times New Roman" w:hAnsi="Times New Roman"/>
          <w:sz w:val="24"/>
          <w:szCs w:val="24"/>
          <w:lang w:eastAsia="pl-PL"/>
        </w:rPr>
        <w:t>)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 xml:space="preserve"> prace kontrolno pomiarowe w zakresie instalacji i urządzeń elektrycznych oraz opraw</w:t>
      </w:r>
    </w:p>
    <w:p w:rsidR="008B1D5A" w:rsidRPr="00DC3E42" w:rsidRDefault="00327D9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oświetleniowych</w:t>
      </w:r>
    </w:p>
    <w:p w:rsidR="008B1D5A" w:rsidRPr="00DC3E42" w:rsidRDefault="00CA5BE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h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) uruchomienie</w:t>
      </w:r>
      <w:r w:rsidR="00955AAF" w:rsidRPr="00DC3E42">
        <w:rPr>
          <w:rFonts w:ascii="Times New Roman" w:hAnsi="Times New Roman"/>
          <w:sz w:val="24"/>
          <w:szCs w:val="24"/>
          <w:lang w:eastAsia="pl-PL"/>
        </w:rPr>
        <w:t xml:space="preserve">, zaprogramowanie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i przekazanie do eksploatacji instalacji systemu iluminacji</w:t>
      </w:r>
    </w:p>
    <w:p w:rsidR="00955AAF" w:rsidRPr="00DC3E42" w:rsidRDefault="005E75B4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8B1D5A" w:rsidRPr="00DC3E42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lastRenderedPageBreak/>
        <w:t>2.</w:t>
      </w:r>
      <w:r w:rsidR="00225FE5" w:rsidRPr="00DC3E42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DC3E4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b/>
          <w:sz w:val="24"/>
          <w:szCs w:val="24"/>
          <w:lang w:eastAsia="pl-PL"/>
        </w:rPr>
        <w:t>Inne wymagania dotyczące wykonania przedmiotu umowy</w:t>
      </w:r>
    </w:p>
    <w:p w:rsidR="00C9582C" w:rsidRPr="00DC3E42" w:rsidRDefault="00C9582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1. Realizacja powyższego zakresu winna być wykonana w oparciu o opracowaną i zatwierdzoną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przez Zamawiającego dokumentację projektową, obowiązujące przepisy, a w szczególności ustawy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Prawo budowlane wraz z przepisami wykonawczymi, przez Wykonawcę posiadającego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doświadczenie i potencjał wykonawczy oraz przez osoby posiadające odpowiednie kwalifikacje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i doświadczenie.</w:t>
      </w:r>
    </w:p>
    <w:p w:rsidR="008B1D5A" w:rsidRPr="00DC3E42" w:rsidRDefault="008B1D5A" w:rsidP="00E77E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2. W celu oszacowania i wyceny zakresu robót dla potrzeb sporządzenia oferty należy kierować się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wynikami szczegółowych wizji terenowych i inwentaryzacji własnych, wynikami opracowań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własnych oraz zapisami niniejszego programu funkcjonalno- użytkowego.</w:t>
      </w: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3. Wykonawca powinien brać pod uwagę sytuację, że rodzaje i ilości robót określone w niniejszym</w:t>
      </w:r>
      <w:r w:rsidR="00B04218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opracowaniu mogą ulec zmianie po opracowaniu dokumentacji projektowej.</w:t>
      </w:r>
    </w:p>
    <w:p w:rsidR="00AC2F9A" w:rsidRPr="00DC3E42" w:rsidRDefault="00AC2F9A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DC3E42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8B1D5A" w:rsidRPr="00DC3E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WYMAGANIA ZAMAWIAJĄCEGO DLA PRZEDMIOTU </w:t>
      </w:r>
      <w:r w:rsidR="00C9582C" w:rsidRPr="00DC3E42">
        <w:rPr>
          <w:rFonts w:ascii="Times New Roman" w:hAnsi="Times New Roman"/>
          <w:b/>
          <w:bCs/>
          <w:sz w:val="24"/>
          <w:szCs w:val="24"/>
          <w:lang w:eastAsia="pl-PL"/>
        </w:rPr>
        <w:t>ZAMÓWIENIA</w:t>
      </w:r>
    </w:p>
    <w:p w:rsidR="00C9582C" w:rsidRPr="00DC3E42" w:rsidRDefault="00C9582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DC3E42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DF5ECC" w:rsidRPr="00DC3E42">
        <w:rPr>
          <w:rFonts w:ascii="Times New Roman" w:hAnsi="Times New Roman"/>
          <w:b/>
          <w:bCs/>
          <w:sz w:val="24"/>
          <w:szCs w:val="24"/>
          <w:lang w:eastAsia="pl-PL"/>
        </w:rPr>
        <w:t>.1 Wymagania techniczne</w:t>
      </w:r>
    </w:p>
    <w:p w:rsidR="00DF5ECC" w:rsidRPr="00DC3E42" w:rsidRDefault="00DF5EC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DC3E42" w:rsidRDefault="00F71D59" w:rsidP="00E77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1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. Większość prac zaleca się wykonać ręcznie.</w:t>
      </w:r>
    </w:p>
    <w:p w:rsidR="008B1D5A" w:rsidRPr="00DC3E42" w:rsidRDefault="00F71D59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2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. W przypadku zastosowania sprzętu mechanicznego dostosować ograniczenia obciążeń osi</w:t>
      </w: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pojazdów do warunków terenu.</w:t>
      </w:r>
    </w:p>
    <w:p w:rsidR="008B1D5A" w:rsidRPr="00DC3E42" w:rsidRDefault="00F71D59" w:rsidP="00E77E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3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. Roboty należy prowadzić w sposób nie powodujący szkód terenu lub zamontowanego sprzętu lub</w:t>
      </w:r>
      <w:r w:rsidR="00E77E87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obiektów małej architektury.</w:t>
      </w:r>
    </w:p>
    <w:p w:rsidR="00AD4C4C" w:rsidRPr="00DC3E42" w:rsidRDefault="00AD4C4C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DC3E42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DF5ECC" w:rsidRPr="00DC3E42">
        <w:rPr>
          <w:rFonts w:ascii="Times New Roman" w:hAnsi="Times New Roman"/>
          <w:b/>
          <w:bCs/>
          <w:sz w:val="24"/>
          <w:szCs w:val="24"/>
          <w:lang w:eastAsia="pl-PL"/>
        </w:rPr>
        <w:t>.2 Wymagania materiałowe</w:t>
      </w:r>
    </w:p>
    <w:p w:rsidR="00153123" w:rsidRPr="00DC3E42" w:rsidRDefault="0015312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53123" w:rsidRPr="00DC3E42" w:rsidRDefault="0015312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Cs/>
          <w:sz w:val="24"/>
          <w:szCs w:val="24"/>
          <w:lang w:eastAsia="pl-PL"/>
        </w:rPr>
        <w:t>Iluminacja zostanie wykonana z wykorzystan</w:t>
      </w:r>
      <w:r w:rsidR="004A54D7"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iem opraw </w:t>
      </w:r>
      <w:r w:rsidR="00CA5BEF"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LED </w:t>
      </w:r>
      <w:r w:rsidR="004A54D7"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i akcesoriów </w:t>
      </w:r>
      <w:r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 wskazanych w   </w:t>
      </w:r>
      <w:r w:rsidR="001562D4" w:rsidRPr="00DC3E42">
        <w:rPr>
          <w:rFonts w:ascii="Times New Roman" w:hAnsi="Times New Roman"/>
          <w:bCs/>
          <w:sz w:val="24"/>
          <w:szCs w:val="24"/>
          <w:lang w:eastAsia="pl-PL"/>
        </w:rPr>
        <w:t xml:space="preserve">          </w:t>
      </w:r>
      <w:r w:rsidR="00CA5BEF" w:rsidRPr="00DC3E42">
        <w:rPr>
          <w:rFonts w:ascii="Times New Roman" w:hAnsi="Times New Roman"/>
          <w:bCs/>
          <w:sz w:val="24"/>
          <w:szCs w:val="24"/>
          <w:lang w:eastAsia="pl-PL"/>
        </w:rPr>
        <w:t>koncepcji iluminacji elewacji stanowiącej załącznik nr 1 do niniejszego opracowania.</w:t>
      </w:r>
    </w:p>
    <w:p w:rsidR="008B1D5A" w:rsidRPr="00DC3E42" w:rsidRDefault="00E77E87" w:rsidP="0014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Wykonawca będzie stosował tylko takie materiały, które spełniają wymagania ustawy z dnia 7</w:t>
      </w:r>
      <w:r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lipca 1994 r. Prawo budowlane i są zgodne z polskimi normami oraz posiadają wymagane przepisami</w:t>
      </w:r>
      <w:r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DC3E42">
        <w:rPr>
          <w:rFonts w:ascii="Times New Roman" w:hAnsi="Times New Roman"/>
          <w:sz w:val="24"/>
          <w:szCs w:val="24"/>
          <w:lang w:eastAsia="pl-PL"/>
        </w:rPr>
        <w:t>atesty i certyfikaty.</w:t>
      </w:r>
    </w:p>
    <w:p w:rsidR="008B1D5A" w:rsidRPr="00DC3E42" w:rsidRDefault="008B1D5A" w:rsidP="0014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Wykonawca ponosi odpowiedzialność za spełnienie wymagań jakościowych dotyczących</w:t>
      </w:r>
      <w:r w:rsidR="00147BFC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zastosowanych materiałów.</w:t>
      </w:r>
    </w:p>
    <w:p w:rsidR="00FD2F51" w:rsidRPr="00DC3E42" w:rsidRDefault="00FD2F51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DC3E42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C9582C" w:rsidRPr="00DC3E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.3 Wymagania w zakresie podłączeń </w:t>
      </w:r>
    </w:p>
    <w:p w:rsidR="00C9582C" w:rsidRPr="00DC3E42" w:rsidRDefault="00C9582C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 Projekt budowy stałego przyłącza elektrycznego do projektowanego systemu iluminacji (oświetlenia)</w:t>
      </w:r>
      <w:r w:rsidR="00E77E87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 xml:space="preserve">należy przyjąć po ustaleniu bilansu mocy (wyliczonego szacunkowo </w:t>
      </w:r>
      <w:r w:rsidR="00955AAF" w:rsidRPr="00DC3E42">
        <w:rPr>
          <w:rFonts w:ascii="Times New Roman" w:hAnsi="Times New Roman"/>
          <w:sz w:val="24"/>
          <w:szCs w:val="24"/>
          <w:lang w:eastAsia="pl-PL"/>
        </w:rPr>
        <w:t>w dalszej części</w:t>
      </w:r>
      <w:r w:rsidRPr="00DC3E42">
        <w:rPr>
          <w:rFonts w:ascii="Times New Roman" w:hAnsi="Times New Roman"/>
          <w:sz w:val="24"/>
          <w:szCs w:val="24"/>
          <w:lang w:eastAsia="pl-PL"/>
        </w:rPr>
        <w:t xml:space="preserve"> opracowania) w</w:t>
      </w:r>
      <w:r w:rsidR="00E77E87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następującej kolejności:</w:t>
      </w:r>
    </w:p>
    <w:p w:rsidR="008B1D5A" w:rsidRPr="00DC3E42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a) uzyskać od właściciela zgodę na podłączenie zasilania do wewnętrznej linii zasilającej</w:t>
      </w: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wyprowadzonej wraz z zabezpieczeniem z rozdzielni głównej lub wskazanej, jeżeli będzie posiadała</w:t>
      </w:r>
      <w:r w:rsidR="0088443E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wymaganą obliczeniową rezerwę poboru.</w:t>
      </w:r>
    </w:p>
    <w:p w:rsidR="008B1D5A" w:rsidRPr="00DC3E42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b) uzgodnić miejsce zamontowania układu pomiarowego (podlicznika) dla ustalenia wskazań poboru</w:t>
      </w:r>
      <w:r w:rsidR="00E77E87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C3E42">
        <w:rPr>
          <w:rFonts w:ascii="Times New Roman" w:hAnsi="Times New Roman"/>
          <w:sz w:val="24"/>
          <w:szCs w:val="24"/>
          <w:lang w:eastAsia="pl-PL"/>
        </w:rPr>
        <w:t>energii elektrycznej przez projektowany system iluminacji.</w:t>
      </w:r>
    </w:p>
    <w:p w:rsidR="00FD2F51" w:rsidRPr="00DC3E42" w:rsidRDefault="00FD2F51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</w:p>
    <w:p w:rsidR="00CF14B0" w:rsidRPr="005E75B4" w:rsidRDefault="00D719AF" w:rsidP="005E75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E75B4">
        <w:rPr>
          <w:rFonts w:ascii="Times New Roman" w:hAnsi="Times New Roman"/>
          <w:b/>
          <w:bCs/>
          <w:sz w:val="24"/>
          <w:szCs w:val="24"/>
          <w:lang w:eastAsia="pl-PL"/>
        </w:rPr>
        <w:t>Koncepcja</w:t>
      </w:r>
      <w:r w:rsidR="00AC2F9A" w:rsidRPr="005E75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iluminacji</w:t>
      </w:r>
    </w:p>
    <w:p w:rsidR="00CF14B0" w:rsidRPr="00DC3E42" w:rsidRDefault="00CF14B0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11E6C" w:rsidRPr="00DC3E42" w:rsidRDefault="00D11E6C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Założenia:</w:t>
      </w:r>
    </w:p>
    <w:p w:rsidR="00BB58F2" w:rsidRPr="00DC3E42" w:rsidRDefault="00BB58F2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D6616" w:rsidRPr="00DC3E42" w:rsidRDefault="009D6616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C3E42">
        <w:rPr>
          <w:rFonts w:ascii="Times New Roman" w:hAnsi="Times New Roman"/>
          <w:sz w:val="24"/>
          <w:szCs w:val="24"/>
          <w:lang w:eastAsia="pl-PL"/>
        </w:rPr>
        <w:t>Iluminację wykonać za pomocą opraw LED liniowych i projektorowych.</w:t>
      </w:r>
    </w:p>
    <w:p w:rsidR="009A14B2" w:rsidRPr="00DC3E42" w:rsidRDefault="009A14B2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6616" w:rsidRPr="00DC3E42" w:rsidRDefault="007D4BC4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Uwzględniając ograniczenie w montażu opraw </w:t>
      </w:r>
      <w:r w:rsidR="004A54D7" w:rsidRPr="00DC3E42">
        <w:rPr>
          <w:rFonts w:ascii="Times New Roman" w:hAnsi="Times New Roman"/>
          <w:sz w:val="24"/>
          <w:szCs w:val="24"/>
          <w:lang w:eastAsia="pl-PL"/>
        </w:rPr>
        <w:t xml:space="preserve"> bezpośredni na elewacji kościoła</w:t>
      </w:r>
      <w:r w:rsidR="009D6616" w:rsidRPr="00DC3E42">
        <w:rPr>
          <w:rFonts w:ascii="Times New Roman" w:hAnsi="Times New Roman"/>
          <w:sz w:val="24"/>
          <w:szCs w:val="24"/>
          <w:lang w:eastAsia="pl-PL"/>
        </w:rPr>
        <w:t xml:space="preserve"> oprawy projektorowe powinny być zamontowane po wewnętrznej stronie słupów ogrodzenia dziedzińca </w:t>
      </w:r>
      <w:r w:rsidR="009D6616" w:rsidRPr="00DC3E42">
        <w:rPr>
          <w:rFonts w:ascii="Times New Roman" w:hAnsi="Times New Roman"/>
          <w:sz w:val="24"/>
          <w:szCs w:val="24"/>
          <w:lang w:eastAsia="pl-PL"/>
        </w:rPr>
        <w:lastRenderedPageBreak/>
        <w:t>kościoła. Strumień światła skierowany na górne</w:t>
      </w:r>
      <w:r w:rsidR="009A14B2" w:rsidRPr="00DC3E42">
        <w:rPr>
          <w:rFonts w:ascii="Times New Roman" w:hAnsi="Times New Roman"/>
          <w:sz w:val="24"/>
          <w:szCs w:val="24"/>
          <w:lang w:eastAsia="pl-PL"/>
        </w:rPr>
        <w:t xml:space="preserve"> płaszczyzny elewacji . Oprawy projektorowe o </w:t>
      </w:r>
      <w:r w:rsidR="009D6616" w:rsidRPr="00DC3E42">
        <w:rPr>
          <w:rFonts w:ascii="Times New Roman" w:hAnsi="Times New Roman"/>
          <w:sz w:val="24"/>
          <w:szCs w:val="24"/>
          <w:lang w:eastAsia="pl-PL"/>
        </w:rPr>
        <w:t xml:space="preserve"> temperaturze barwowej 2700K wyposażyć w osłony </w:t>
      </w:r>
      <w:proofErr w:type="spellStart"/>
      <w:r w:rsidR="009D6616" w:rsidRPr="00DC3E42">
        <w:rPr>
          <w:rFonts w:ascii="Times New Roman" w:hAnsi="Times New Roman"/>
          <w:sz w:val="24"/>
          <w:szCs w:val="24"/>
          <w:lang w:eastAsia="pl-PL"/>
        </w:rPr>
        <w:t>antyolśnieniowe</w:t>
      </w:r>
      <w:proofErr w:type="spellEnd"/>
      <w:r w:rsidR="009D6616" w:rsidRPr="00DC3E42">
        <w:rPr>
          <w:rFonts w:ascii="Times New Roman" w:hAnsi="Times New Roman"/>
          <w:sz w:val="24"/>
          <w:szCs w:val="24"/>
          <w:lang w:eastAsia="pl-PL"/>
        </w:rPr>
        <w:t xml:space="preserve"> , rozsył światła 23°.</w:t>
      </w:r>
    </w:p>
    <w:p w:rsidR="009D6616" w:rsidRPr="00DC3E42" w:rsidRDefault="009D6616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58F2" w:rsidRPr="00DC3E42" w:rsidRDefault="009D6616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Dodatkowo oświetlić dolną część elewacji oprawami liniowymi o temperaturze barwowej 3000K, rozsył światła 10x50°</w:t>
      </w:r>
      <w:r w:rsidR="001B02A5"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1B02A5" w:rsidRPr="00DC3E42" w:rsidRDefault="001B02A5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B02A5" w:rsidRPr="00DC3E42" w:rsidRDefault="001B02A5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Figury Ojca Pio i Matki Boskiej oświetlić oprawami projektorowymi zamontowanych na dziedzińcu w sposób umożliwiający objęcie strumieniem świetlnym całej figury. Użyć opraw o rozsyle światła 23°. Figurę Matki Boskiej iluminować  światłem o temperaturze bar</w:t>
      </w:r>
      <w:r w:rsidR="00C77D30" w:rsidRPr="00DC3E42">
        <w:rPr>
          <w:rFonts w:ascii="Times New Roman" w:hAnsi="Times New Roman"/>
          <w:sz w:val="24"/>
          <w:szCs w:val="24"/>
          <w:lang w:eastAsia="pl-PL"/>
        </w:rPr>
        <w:t>wowej 2700K , ojca PIO 4000</w:t>
      </w:r>
      <w:r w:rsidRPr="00DC3E42">
        <w:rPr>
          <w:rFonts w:ascii="Times New Roman" w:hAnsi="Times New Roman"/>
          <w:sz w:val="24"/>
          <w:szCs w:val="24"/>
          <w:lang w:eastAsia="pl-PL"/>
        </w:rPr>
        <w:t>K</w:t>
      </w:r>
      <w:r w:rsidR="00C77D30"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C77D30" w:rsidRPr="00DC3E42" w:rsidRDefault="00C77D30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14B2" w:rsidRPr="00DC3E42" w:rsidRDefault="009A14B2" w:rsidP="00147B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Oprawy liniowe oraz projektory iluminujące figury świętych zamontować w obudowach </w:t>
      </w:r>
      <w:r w:rsidR="00147BFC" w:rsidRPr="00DC3E42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C3E42">
        <w:rPr>
          <w:rFonts w:ascii="Times New Roman" w:hAnsi="Times New Roman"/>
          <w:sz w:val="24"/>
          <w:szCs w:val="24"/>
          <w:lang w:eastAsia="pl-PL"/>
        </w:rPr>
        <w:t>antywa</w:t>
      </w:r>
      <w:r w:rsidR="005148D3" w:rsidRPr="00DC3E42">
        <w:rPr>
          <w:rFonts w:ascii="Times New Roman" w:hAnsi="Times New Roman"/>
          <w:sz w:val="24"/>
          <w:szCs w:val="24"/>
          <w:lang w:eastAsia="pl-PL"/>
        </w:rPr>
        <w:t>n</w:t>
      </w:r>
      <w:r w:rsidRPr="00DC3E42">
        <w:rPr>
          <w:rFonts w:ascii="Times New Roman" w:hAnsi="Times New Roman"/>
          <w:sz w:val="24"/>
          <w:szCs w:val="24"/>
          <w:lang w:eastAsia="pl-PL"/>
        </w:rPr>
        <w:t>dalowych</w:t>
      </w:r>
      <w:proofErr w:type="spellEnd"/>
      <w:r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9168DE" w:rsidRPr="00DC3E42" w:rsidRDefault="009168DE" w:rsidP="00147B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>Maksymalna moc zainstalowanych opraw nie może przekroczyć 650 W</w:t>
      </w:r>
      <w:r w:rsidR="000F6301" w:rsidRPr="00DC3E42">
        <w:rPr>
          <w:rFonts w:ascii="Times New Roman" w:hAnsi="Times New Roman"/>
          <w:sz w:val="24"/>
          <w:szCs w:val="24"/>
          <w:lang w:eastAsia="pl-PL"/>
        </w:rPr>
        <w:t>.</w:t>
      </w:r>
    </w:p>
    <w:p w:rsidR="000F6301" w:rsidRPr="00DC3E42" w:rsidRDefault="000F6301" w:rsidP="00147B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3E42">
        <w:rPr>
          <w:rFonts w:ascii="Times New Roman" w:hAnsi="Times New Roman"/>
          <w:sz w:val="24"/>
          <w:szCs w:val="24"/>
          <w:lang w:eastAsia="pl-PL"/>
        </w:rPr>
        <w:t xml:space="preserve">Rozmieszczenie opraw ma być zgodny z załącznikiem nr 1. Parametry opraw musza </w:t>
      </w:r>
      <w:r w:rsidRPr="00DC3E42">
        <w:rPr>
          <w:rFonts w:ascii="Times New Roman" w:hAnsi="Times New Roman"/>
          <w:sz w:val="24"/>
          <w:szCs w:val="24"/>
          <w:lang w:eastAsia="pl-PL"/>
        </w:rPr>
        <w:tab/>
        <w:t>muszą być zgodne z tymi , które określa załącznik nr 2.</w:t>
      </w:r>
    </w:p>
    <w:p w:rsidR="00D82868" w:rsidRPr="00DC3E42" w:rsidRDefault="00D82868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82868" w:rsidRPr="00DC3E42" w:rsidRDefault="00D82868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highlight w:val="yellow"/>
          <w:lang w:eastAsia="pl-PL"/>
        </w:rPr>
        <w:t>Przed przystąpieniem do montażu wykonawca powinien pr</w:t>
      </w:r>
      <w:r w:rsidR="009D6616" w:rsidRPr="00DC3E42">
        <w:rPr>
          <w:rFonts w:ascii="Times New Roman" w:hAnsi="Times New Roman"/>
          <w:b/>
          <w:sz w:val="24"/>
          <w:szCs w:val="24"/>
          <w:highlight w:val="yellow"/>
          <w:lang w:eastAsia="pl-PL"/>
        </w:rPr>
        <w:t xml:space="preserve">zeprowadzić próby iluminacji </w:t>
      </w:r>
      <w:r w:rsidR="009D6616" w:rsidRPr="00DC3E42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9D6616" w:rsidRPr="00DC3E42">
        <w:rPr>
          <w:rFonts w:ascii="Times New Roman" w:hAnsi="Times New Roman"/>
          <w:b/>
          <w:sz w:val="24"/>
          <w:szCs w:val="24"/>
          <w:highlight w:val="yellow"/>
          <w:lang w:eastAsia="pl-PL"/>
        </w:rPr>
        <w:t xml:space="preserve">wykorzystaniem co najmniej </w:t>
      </w:r>
      <w:r w:rsidR="001B02A5" w:rsidRPr="00DC3E42">
        <w:rPr>
          <w:rFonts w:ascii="Times New Roman" w:hAnsi="Times New Roman"/>
          <w:b/>
          <w:sz w:val="24"/>
          <w:szCs w:val="24"/>
          <w:highlight w:val="yellow"/>
          <w:lang w:eastAsia="pl-PL"/>
        </w:rPr>
        <w:t>6 opraw o parametrach identycznych z tymi oprawami , które zostaną wykorzystane w iluminacji.</w:t>
      </w:r>
    </w:p>
    <w:p w:rsidR="000D5B90" w:rsidRPr="00DC3E42" w:rsidRDefault="000D5B90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56986" w:rsidRPr="00DC3E42" w:rsidRDefault="00556986" w:rsidP="00147B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2868" w:rsidRPr="00DC3E42" w:rsidRDefault="00147BFC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0F6301" w:rsidRPr="00DC3E42" w:rsidRDefault="000F6301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F6301" w:rsidRPr="00DC3E42" w:rsidRDefault="000F6301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1. Zał. 1 Rozmieszczenie opraw,</w:t>
      </w:r>
    </w:p>
    <w:p w:rsidR="000F6301" w:rsidRPr="00DC3E42" w:rsidRDefault="000F6301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2. Zał. 2 Charakterystyka opraw,</w:t>
      </w:r>
    </w:p>
    <w:p w:rsidR="000F6301" w:rsidRPr="00DC3E42" w:rsidRDefault="000F6301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31585" w:rsidRPr="00DC3E42" w:rsidRDefault="00131585" w:rsidP="0013158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3E42">
        <w:rPr>
          <w:rFonts w:ascii="Times New Roman" w:hAnsi="Times New Roman"/>
          <w:b/>
          <w:sz w:val="24"/>
          <w:szCs w:val="24"/>
          <w:u w:val="single"/>
        </w:rPr>
        <w:t>Termin wykonania zamówienia:</w:t>
      </w:r>
    </w:p>
    <w:p w:rsidR="00131585" w:rsidRPr="00DC3E42" w:rsidRDefault="00131585" w:rsidP="00131585">
      <w:pPr>
        <w:pStyle w:val="Tekstpodstawowy"/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wymaga realizacji zamówienia w następujących terminach:</w:t>
      </w:r>
    </w:p>
    <w:p w:rsidR="00131585" w:rsidRPr="00DC3E42" w:rsidRDefault="00131585" w:rsidP="00131585">
      <w:pPr>
        <w:pStyle w:val="Tekstpodstawowy"/>
        <w:numPr>
          <w:ilvl w:val="0"/>
          <w:numId w:val="24"/>
        </w:numPr>
        <w:tabs>
          <w:tab w:val="left" w:pos="54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rozpoczęcie prac: </w:t>
      </w:r>
      <w:r w:rsidRPr="00DC3E42">
        <w:rPr>
          <w:rFonts w:ascii="Times New Roman" w:hAnsi="Times New Roman"/>
          <w:b/>
          <w:bCs/>
          <w:sz w:val="24"/>
          <w:szCs w:val="24"/>
        </w:rPr>
        <w:t>od dnia podpisania umowy,</w:t>
      </w:r>
    </w:p>
    <w:p w:rsidR="00131585" w:rsidRPr="00DC3E42" w:rsidRDefault="00131585" w:rsidP="00131585">
      <w:pPr>
        <w:pStyle w:val="Tekstpodstawowy"/>
        <w:numPr>
          <w:ilvl w:val="0"/>
          <w:numId w:val="24"/>
        </w:numPr>
        <w:tabs>
          <w:tab w:val="left" w:pos="54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zakończenie prac: </w:t>
      </w:r>
      <w:r w:rsidRPr="00DC3E42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316246" w:rsidRPr="00DC3E42">
        <w:rPr>
          <w:rFonts w:ascii="Times New Roman" w:hAnsi="Times New Roman"/>
          <w:b/>
          <w:bCs/>
          <w:sz w:val="24"/>
          <w:szCs w:val="24"/>
        </w:rPr>
        <w:t>15</w:t>
      </w:r>
      <w:r w:rsidRPr="00DC3E42">
        <w:rPr>
          <w:rFonts w:ascii="Times New Roman" w:hAnsi="Times New Roman"/>
          <w:b/>
          <w:bCs/>
          <w:sz w:val="24"/>
          <w:szCs w:val="24"/>
        </w:rPr>
        <w:t>.03.2017 r.</w:t>
      </w:r>
    </w:p>
    <w:p w:rsidR="00131585" w:rsidRPr="00DC3E42" w:rsidRDefault="00131585" w:rsidP="0013158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w uzasadnionych przypadkach dopuszcza możliwość zmiany terminu realizacji.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5E75B4" w:rsidP="0013158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131585" w:rsidRPr="00DC3E42">
        <w:rPr>
          <w:rFonts w:ascii="Times New Roman" w:hAnsi="Times New Roman"/>
          <w:b/>
          <w:sz w:val="24"/>
          <w:szCs w:val="24"/>
          <w:u w:val="single"/>
        </w:rPr>
        <w:t>. Warunki wymagane od wykonawców:</w:t>
      </w:r>
    </w:p>
    <w:p w:rsidR="00131585" w:rsidRPr="00DC3E42" w:rsidRDefault="005E75B4" w:rsidP="0013158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31585" w:rsidRPr="00DC3E42">
        <w:rPr>
          <w:rFonts w:ascii="Times New Roman" w:hAnsi="Times New Roman"/>
          <w:b/>
          <w:bCs/>
          <w:sz w:val="24"/>
          <w:szCs w:val="24"/>
        </w:rPr>
        <w:t>.1</w:t>
      </w:r>
      <w:r w:rsidR="00131585" w:rsidRPr="00DC3E42">
        <w:rPr>
          <w:rFonts w:ascii="Times New Roman" w:hAnsi="Times New Roman"/>
          <w:bCs/>
          <w:sz w:val="24"/>
          <w:szCs w:val="24"/>
        </w:rPr>
        <w:t xml:space="preserve">  O zamówienie mogą się ubiegać wykonawcy, którzy: </w:t>
      </w:r>
    </w:p>
    <w:p w:rsidR="00131585" w:rsidRPr="00DC3E42" w:rsidRDefault="00131585" w:rsidP="001315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 w:rsidR="00131585" w:rsidRPr="00DC3E42" w:rsidRDefault="00131585" w:rsidP="001315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posiadają niezbędną wiedzę i doświadczenie oraz dysponują potencjałem technicznym i osobami zdolnymi do wykonania zamówienia. </w:t>
      </w:r>
    </w:p>
    <w:p w:rsidR="00131585" w:rsidRPr="00DC3E42" w:rsidRDefault="005E75B4" w:rsidP="0013158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31585" w:rsidRPr="00DC3E42">
        <w:rPr>
          <w:rFonts w:ascii="Times New Roman" w:hAnsi="Times New Roman"/>
          <w:b/>
          <w:bCs/>
          <w:sz w:val="24"/>
          <w:szCs w:val="24"/>
        </w:rPr>
        <w:t>.2</w:t>
      </w:r>
      <w:r w:rsidR="00131585" w:rsidRPr="00DC3E42">
        <w:rPr>
          <w:rFonts w:ascii="Times New Roman" w:hAnsi="Times New Roman"/>
          <w:bCs/>
          <w:sz w:val="24"/>
          <w:szCs w:val="24"/>
        </w:rPr>
        <w:t xml:space="preserve"> Wykonawcy ubiegający się o uzyskanie zamówienia celem potwierdzenia spełnienia warunków stawianych wykonawcom przez Zamawiającego oraz dla uznania formalnej poprawności winni w ofercie załączyć następujące dokumenty lub poświadczone za zgodność z oryginałem ich kserokopie lub odpisy: 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131585" w:rsidRPr="00DC3E42">
        <w:rPr>
          <w:rFonts w:ascii="Times New Roman" w:hAnsi="Times New Roman"/>
          <w:b/>
          <w:sz w:val="24"/>
          <w:szCs w:val="24"/>
        </w:rPr>
        <w:t>.2.1</w:t>
      </w:r>
      <w:r w:rsidR="00131585" w:rsidRPr="00DC3E42">
        <w:rPr>
          <w:rFonts w:ascii="Times New Roman" w:hAnsi="Times New Roman"/>
          <w:sz w:val="24"/>
          <w:szCs w:val="24"/>
        </w:rPr>
        <w:t xml:space="preserve">  Wypełniony formularz oferty przetargowej - </w:t>
      </w:r>
      <w:r w:rsidR="00131585" w:rsidRPr="00DC3E42">
        <w:rPr>
          <w:rFonts w:ascii="Times New Roman" w:hAnsi="Times New Roman"/>
          <w:b/>
          <w:sz w:val="24"/>
          <w:szCs w:val="24"/>
        </w:rPr>
        <w:t>Załącznik Nr 1,</w:t>
      </w:r>
    </w:p>
    <w:p w:rsidR="00131585" w:rsidRPr="00DC3E42" w:rsidRDefault="005E75B4" w:rsidP="00131585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1585" w:rsidRPr="00DC3E42">
        <w:rPr>
          <w:rFonts w:ascii="Times New Roman" w:hAnsi="Times New Roman"/>
          <w:b/>
          <w:sz w:val="24"/>
          <w:szCs w:val="24"/>
        </w:rPr>
        <w:t>.2.2</w:t>
      </w:r>
      <w:r w:rsidR="00131585" w:rsidRPr="00DC3E42">
        <w:rPr>
          <w:rFonts w:ascii="Times New Roman" w:hAnsi="Times New Roman"/>
          <w:sz w:val="24"/>
          <w:szCs w:val="24"/>
        </w:rPr>
        <w:t xml:space="preserve"> Aktualny odpis z właściwego rejestru, wystawiony nie wcześniej niż 6 miesięcy przed upływem terminu składania ofert.</w:t>
      </w:r>
    </w:p>
    <w:p w:rsidR="00131585" w:rsidRPr="00DC3E42" w:rsidRDefault="00131585" w:rsidP="00131585">
      <w:pPr>
        <w:tabs>
          <w:tab w:val="left" w:pos="-1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W przypadku wykonawcy działającego w ramach spółki cywilnej do oferty należy dołączyć umowę spółki.</w:t>
      </w:r>
    </w:p>
    <w:p w:rsidR="00131585" w:rsidRPr="00DC3E42" w:rsidRDefault="005E75B4" w:rsidP="00131585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1585" w:rsidRPr="00DC3E42">
        <w:rPr>
          <w:rFonts w:ascii="Times New Roman" w:hAnsi="Times New Roman"/>
          <w:b/>
          <w:sz w:val="24"/>
          <w:szCs w:val="24"/>
        </w:rPr>
        <w:t>.2.3</w:t>
      </w:r>
      <w:r w:rsidR="00131585" w:rsidRPr="00DC3E42">
        <w:rPr>
          <w:rFonts w:ascii="Times New Roman" w:hAnsi="Times New Roman"/>
          <w:sz w:val="24"/>
          <w:szCs w:val="24"/>
        </w:rPr>
        <w:t xml:space="preserve"> Wykaz osób, które będą uczestniczyć w wykonaniu zamówienia, w szczególności odpowiedzialnych za świadczenie usług projektowych wraz z informacją na temat ich kwalifikacji zawodowych niezbędnych do realizacji przedmiotu zamówienia -  </w:t>
      </w:r>
      <w:r w:rsidR="00131585" w:rsidRPr="00DC3E42">
        <w:rPr>
          <w:rFonts w:ascii="Times New Roman" w:hAnsi="Times New Roman"/>
          <w:b/>
          <w:sz w:val="24"/>
          <w:szCs w:val="24"/>
        </w:rPr>
        <w:t>Załącznik Nr 2.</w:t>
      </w:r>
      <w:r w:rsidR="00131585" w:rsidRPr="00DC3E42">
        <w:rPr>
          <w:rFonts w:ascii="Times New Roman" w:hAnsi="Times New Roman"/>
          <w:sz w:val="24"/>
          <w:szCs w:val="24"/>
        </w:rPr>
        <w:t xml:space="preserve"> </w:t>
      </w:r>
    </w:p>
    <w:p w:rsidR="00131585" w:rsidRPr="00DC3E42" w:rsidRDefault="00131585" w:rsidP="00131585">
      <w:pPr>
        <w:pStyle w:val="NormalnyWeb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r w:rsidRPr="00DC3E42">
        <w:t>jedną osobą posiadającą uprawnienia do projektowania w branży</w:t>
      </w:r>
      <w:r w:rsidR="00316246" w:rsidRPr="00DC3E42">
        <w:t xml:space="preserve"> elektrycznej;</w:t>
      </w:r>
    </w:p>
    <w:p w:rsidR="00316246" w:rsidRPr="00DC3E42" w:rsidRDefault="00316246" w:rsidP="00131585">
      <w:pPr>
        <w:pStyle w:val="NormalnyWeb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r w:rsidRPr="00DC3E42">
        <w:t>jedną osobę z doświadczeniem projektowania iluminacji świetlnej obiektów zabytkowych.</w:t>
      </w:r>
    </w:p>
    <w:p w:rsidR="00131585" w:rsidRPr="00DC3E42" w:rsidRDefault="00131585" w:rsidP="00131585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131585">
      <w:pPr>
        <w:pStyle w:val="NormalnyWeb"/>
        <w:spacing w:before="0" w:beforeAutospacing="0" w:after="0" w:afterAutospacing="0"/>
      </w:pPr>
      <w:r w:rsidRPr="00DC3E42">
        <w:t>Do oferty należy dołączyć dokumenty stwierdzające, że osoby, które będą uczestniczyć przy wykonywaniu zamówienia posiadają wymagane uprawnienia (kserokopie uprawnień) oraz stosowny dokument potwierdzający podstawę dysponowania tymi osobami.</w:t>
      </w:r>
    </w:p>
    <w:p w:rsidR="00131585" w:rsidRPr="00DC3E42" w:rsidRDefault="00131585" w:rsidP="00131585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przy ocenie ofert dokona analizy proponowanego składu osobowego projektantów pod kątem posiadanego przez Zamawiającego dotychczasowego doświadczenia w zakresie jakości opracowywanej przez nich dokumentacji projektowej.</w:t>
      </w:r>
    </w:p>
    <w:p w:rsidR="00131585" w:rsidRPr="00DC3E42" w:rsidRDefault="00131585" w:rsidP="00131585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 W przypadku wystąpienia ewentualnych wątpliwości, Zamawiający zastrzega sobie możliwość zwrócenia się do Wykonawcy o udzielenie stosownych wyjaśnień bądź odrzucenia oferty.</w:t>
      </w:r>
    </w:p>
    <w:p w:rsidR="00131585" w:rsidRPr="00DC3E42" w:rsidRDefault="005E75B4" w:rsidP="00131585">
      <w:pPr>
        <w:tabs>
          <w:tab w:val="left" w:pos="-1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1585" w:rsidRPr="00DC3E42">
        <w:rPr>
          <w:rFonts w:ascii="Times New Roman" w:hAnsi="Times New Roman"/>
          <w:b/>
          <w:sz w:val="24"/>
          <w:szCs w:val="24"/>
        </w:rPr>
        <w:t xml:space="preserve">.2.4  </w:t>
      </w:r>
      <w:r w:rsidR="00131585" w:rsidRPr="00DC3E42">
        <w:rPr>
          <w:rFonts w:ascii="Times New Roman" w:hAnsi="Times New Roman"/>
          <w:sz w:val="24"/>
          <w:szCs w:val="24"/>
        </w:rPr>
        <w:t xml:space="preserve">Wykaz wykonywanych w okresie ostatnich trzech lat prac </w:t>
      </w:r>
      <w:r w:rsidR="00316246" w:rsidRPr="00DC3E42">
        <w:rPr>
          <w:rFonts w:ascii="Times New Roman" w:hAnsi="Times New Roman"/>
          <w:sz w:val="24"/>
          <w:szCs w:val="24"/>
        </w:rPr>
        <w:t>związanych z wykonaniem projektów i iluminacji świetlnej na obiektach zabytkowych</w:t>
      </w:r>
      <w:r w:rsidR="00131585" w:rsidRPr="00DC3E42">
        <w:rPr>
          <w:rFonts w:ascii="Times New Roman" w:hAnsi="Times New Roman"/>
          <w:sz w:val="24"/>
          <w:szCs w:val="24"/>
        </w:rPr>
        <w:t xml:space="preserve">, a jeżeli okres prowadzenia działalności gospodarczej jest krótszy – w tym okresie, (co najmniej dwa zamówienia) z podaniem ich wartości, przedmiotu, daty i miejsca wykonania wraz z załączeniem posiadanych dokumentów potwierdzających, że usługi te zostały wykonane przez Wykonawcę </w:t>
      </w:r>
      <w:r w:rsidR="00131585" w:rsidRPr="00DC3E42">
        <w:rPr>
          <w:rFonts w:ascii="Times New Roman" w:hAnsi="Times New Roman"/>
          <w:sz w:val="24"/>
          <w:szCs w:val="24"/>
          <w:u w:val="single"/>
        </w:rPr>
        <w:t>należycie</w:t>
      </w:r>
      <w:r w:rsidR="00131585" w:rsidRPr="00DC3E42">
        <w:rPr>
          <w:rFonts w:ascii="Times New Roman" w:hAnsi="Times New Roman"/>
          <w:sz w:val="24"/>
          <w:szCs w:val="24"/>
        </w:rPr>
        <w:t xml:space="preserve"> celem udokumentowania doświadczenia zawodowego </w:t>
      </w:r>
      <w:r w:rsidR="00131585" w:rsidRPr="00DC3E42">
        <w:rPr>
          <w:rFonts w:ascii="Times New Roman" w:hAnsi="Times New Roman"/>
          <w:b/>
          <w:sz w:val="24"/>
          <w:szCs w:val="24"/>
        </w:rPr>
        <w:t>– Załącznik Nr 3.</w:t>
      </w:r>
      <w:r w:rsidR="00131585" w:rsidRPr="00DC3E42">
        <w:rPr>
          <w:rFonts w:ascii="Times New Roman" w:hAnsi="Times New Roman"/>
          <w:sz w:val="24"/>
          <w:szCs w:val="24"/>
        </w:rPr>
        <w:t xml:space="preserve"> 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131585" w:rsidRPr="00DC3E42">
        <w:rPr>
          <w:rFonts w:ascii="Times New Roman" w:hAnsi="Times New Roman"/>
          <w:b/>
          <w:bCs/>
          <w:sz w:val="24"/>
          <w:szCs w:val="24"/>
          <w:u w:val="single"/>
        </w:rPr>
        <w:t>.  Informacje:</w:t>
      </w:r>
    </w:p>
    <w:p w:rsidR="00131585" w:rsidRPr="00DC3E42" w:rsidRDefault="005E75B4" w:rsidP="00131585">
      <w:pPr>
        <w:pStyle w:val="Tekstpodstawowy"/>
        <w:ind w:left="-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.1.</w:t>
      </w:r>
      <w:r w:rsidR="00131585" w:rsidRPr="00DC3E42">
        <w:rPr>
          <w:rFonts w:ascii="Times New Roman" w:hAnsi="Times New Roman"/>
          <w:sz w:val="24"/>
          <w:szCs w:val="24"/>
        </w:rPr>
        <w:t xml:space="preserve"> Cena winna zawierać koszty opracowania kompleksowej dokumentacji projektowej, cenę lamp wraz z montażem zgodnie z wymaganiami opisanymi w SIWZ.</w:t>
      </w:r>
    </w:p>
    <w:p w:rsidR="00131585" w:rsidRPr="00DC3E42" w:rsidRDefault="00131585" w:rsidP="00131585">
      <w:pPr>
        <w:pStyle w:val="Tekstpodstawowywcity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3E42">
        <w:rPr>
          <w:rFonts w:ascii="Times New Roman" w:hAnsi="Times New Roman"/>
          <w:sz w:val="24"/>
          <w:szCs w:val="24"/>
          <w:u w:val="single"/>
        </w:rPr>
        <w:t>Wykonawca ponosi wszelkie koszty związane z uzyskaniem wszystkich wymaganych do wykonania zamówienia materiałów i opracowań.</w:t>
      </w:r>
    </w:p>
    <w:p w:rsidR="00131585" w:rsidRPr="00DC3E42" w:rsidRDefault="00131585" w:rsidP="00131585">
      <w:pPr>
        <w:pStyle w:val="Tekstpodstawowywcity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Cena winna również uwzględniać koszt przeniesienia autorskich praw majątkowych do opracowanej dokumentacji.</w:t>
      </w:r>
    </w:p>
    <w:p w:rsidR="00131585" w:rsidRPr="00DC3E42" w:rsidRDefault="005E75B4" w:rsidP="0013158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.2.</w:t>
      </w:r>
      <w:r w:rsidR="00131585" w:rsidRPr="00DC3E42">
        <w:rPr>
          <w:rFonts w:ascii="Times New Roman" w:hAnsi="Times New Roman"/>
          <w:sz w:val="24"/>
          <w:szCs w:val="24"/>
        </w:rPr>
        <w:t xml:space="preserve"> Wynagrodzenie wykonawcy na realizację przedmiotu zamówienia publicznego będzie </w:t>
      </w:r>
      <w:r w:rsidR="00131585" w:rsidRPr="00DC3E42">
        <w:rPr>
          <w:rFonts w:ascii="Times New Roman" w:hAnsi="Times New Roman"/>
          <w:sz w:val="24"/>
          <w:szCs w:val="24"/>
          <w:u w:val="single"/>
        </w:rPr>
        <w:t>wynagrodzeniem ryczałtowym</w:t>
      </w:r>
      <w:r w:rsidR="00131585" w:rsidRPr="00DC3E42">
        <w:rPr>
          <w:rFonts w:ascii="Times New Roman" w:hAnsi="Times New Roman"/>
          <w:sz w:val="24"/>
          <w:szCs w:val="24"/>
        </w:rPr>
        <w:t xml:space="preserve"> i zostanie określone w oparciu o złożoną ofertę cenową. </w:t>
      </w:r>
    </w:p>
    <w:p w:rsidR="00131585" w:rsidRPr="00DC3E42" w:rsidRDefault="005E75B4" w:rsidP="00131585">
      <w:pPr>
        <w:pStyle w:val="Tekstpodstawowy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.3.</w:t>
      </w:r>
      <w:r w:rsidR="00131585" w:rsidRPr="00DC3E42">
        <w:rPr>
          <w:rFonts w:ascii="Times New Roman" w:hAnsi="Times New Roman"/>
          <w:sz w:val="24"/>
          <w:szCs w:val="24"/>
        </w:rPr>
        <w:t xml:space="preserve"> Wypłata wynagrodzenia wykonawcy z tytułu opracowania dokumentacji projektowej oraz montażu iluminacji nastąpi po odbiorze  prac będących przedmiotem zamówienia.</w:t>
      </w:r>
    </w:p>
    <w:p w:rsidR="00131585" w:rsidRPr="00DC3E42" w:rsidRDefault="005E75B4" w:rsidP="00131585">
      <w:pPr>
        <w:tabs>
          <w:tab w:val="left" w:pos="15835"/>
        </w:tabs>
        <w:suppressAutoHyphens/>
        <w:spacing w:after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.5.</w:t>
      </w:r>
      <w:r w:rsidR="00131585" w:rsidRPr="00DC3E42">
        <w:rPr>
          <w:rFonts w:ascii="Times New Roman" w:hAnsi="Times New Roman"/>
          <w:sz w:val="24"/>
          <w:szCs w:val="24"/>
        </w:rPr>
        <w:t xml:space="preserve"> Kształtując cenę należy uwzględnić, iż cena w okresie obowiązywania umowy nie będzie podlegała waloryzacji ze względu na inflację.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.6.</w:t>
      </w:r>
      <w:r w:rsidR="00131585" w:rsidRPr="00DC3E42">
        <w:rPr>
          <w:rFonts w:ascii="Times New Roman" w:hAnsi="Times New Roman"/>
          <w:sz w:val="24"/>
          <w:szCs w:val="24"/>
        </w:rPr>
        <w:t xml:space="preserve">  Termin płatności  – 21 dni od daty doręczenia prawidłowo wystawionej faktury.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bCs/>
          <w:sz w:val="24"/>
          <w:szCs w:val="24"/>
        </w:rPr>
        <w:t>.7.</w:t>
      </w:r>
      <w:r w:rsidR="00131585" w:rsidRPr="00DC3E42">
        <w:rPr>
          <w:rFonts w:ascii="Times New Roman" w:hAnsi="Times New Roman"/>
          <w:bCs/>
          <w:sz w:val="24"/>
          <w:szCs w:val="24"/>
        </w:rPr>
        <w:t xml:space="preserve"> Wszystkie rozliczenia między  Zamawiającym a wykonawcą dokonywane będą w PLN.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bCs/>
          <w:sz w:val="24"/>
          <w:szCs w:val="24"/>
        </w:rPr>
        <w:t>.8.</w:t>
      </w:r>
      <w:r w:rsidR="00131585" w:rsidRPr="00DC3E42">
        <w:rPr>
          <w:rFonts w:ascii="Times New Roman" w:hAnsi="Times New Roman"/>
          <w:bCs/>
          <w:sz w:val="24"/>
          <w:szCs w:val="24"/>
        </w:rPr>
        <w:t xml:space="preserve"> </w:t>
      </w:r>
      <w:r w:rsidR="00131585" w:rsidRPr="00DC3E42">
        <w:rPr>
          <w:rFonts w:ascii="Times New Roman" w:hAnsi="Times New Roman"/>
          <w:sz w:val="24"/>
          <w:szCs w:val="24"/>
        </w:rPr>
        <w:t>Okres gwarancji</w:t>
      </w:r>
      <w:r w:rsidR="00131585" w:rsidRPr="00DC3E42">
        <w:rPr>
          <w:rFonts w:ascii="Times New Roman" w:hAnsi="Times New Roman"/>
          <w:bCs/>
          <w:sz w:val="24"/>
          <w:szCs w:val="24"/>
        </w:rPr>
        <w:t xml:space="preserve"> - 24 miesiące.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.9.</w:t>
      </w:r>
      <w:r w:rsidR="00131585" w:rsidRPr="00DC3E42">
        <w:rPr>
          <w:rFonts w:ascii="Times New Roman" w:hAnsi="Times New Roman"/>
          <w:sz w:val="24"/>
          <w:szCs w:val="24"/>
        </w:rPr>
        <w:t xml:space="preserve"> Oferta musi być napisana czytelnie, w języku polskim (wskazany jest maszynopis lub wydruk komputerowy). </w:t>
      </w: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31585" w:rsidRPr="00DC3E42">
        <w:rPr>
          <w:rFonts w:ascii="Times New Roman" w:hAnsi="Times New Roman"/>
          <w:b/>
          <w:sz w:val="24"/>
          <w:szCs w:val="24"/>
        </w:rPr>
        <w:t>.10.</w:t>
      </w:r>
      <w:r w:rsidR="00131585" w:rsidRPr="00DC3E42">
        <w:rPr>
          <w:rFonts w:ascii="Times New Roman" w:hAnsi="Times New Roman"/>
          <w:sz w:val="24"/>
          <w:szCs w:val="24"/>
        </w:rPr>
        <w:t xml:space="preserve"> Oferta winna być podpisana przez osobę upoważnioną do reprezentowania wykonawcy, zgodnie z jego formą reprezentacji określoną w rejestrze handlowym lub w innym dokumencie.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Zaleca się, by wszystkie strony oferty były spięte (zszyte) w sposób zapobiegający możliwości zdekompletowania oferty, a każda strona oferty była opatrzona kolejnym numerem. 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131585" w:rsidRPr="00DC3E42">
        <w:rPr>
          <w:rFonts w:ascii="Times New Roman" w:hAnsi="Times New Roman"/>
          <w:b/>
          <w:bCs/>
          <w:sz w:val="24"/>
          <w:szCs w:val="24"/>
          <w:u w:val="single"/>
        </w:rPr>
        <w:t>. Wyjaśnienia dotyczące treści specyfikacji: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Wykonawca może zwracać się do Zamawiającego o wyjaśnienia dotyczące wszelkich wątpliwości związanych ze Specyfikacją Istotnych Warunków Zamówienia, przedmiotem zamówienia, sposobem przygotowania i złożenia ofert, kierując swoje zapytania na piśmie.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Osobą uprawnioną przez Zamawiającego do kontaktowania się z wykonawcami jest: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C3E42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DC3E42">
        <w:rPr>
          <w:rFonts w:ascii="Times New Roman" w:hAnsi="Times New Roman"/>
          <w:sz w:val="24"/>
          <w:szCs w:val="24"/>
        </w:rPr>
        <w:t>Rymar</w:t>
      </w:r>
      <w:proofErr w:type="spellEnd"/>
      <w:r w:rsidR="00316246" w:rsidRPr="00DC3E42">
        <w:rPr>
          <w:rFonts w:ascii="Times New Roman" w:hAnsi="Times New Roman"/>
          <w:sz w:val="24"/>
          <w:szCs w:val="24"/>
        </w:rPr>
        <w:t>,</w:t>
      </w:r>
      <w:r w:rsidRPr="00DC3E42">
        <w:rPr>
          <w:rFonts w:ascii="Times New Roman" w:hAnsi="Times New Roman"/>
          <w:sz w:val="24"/>
          <w:szCs w:val="24"/>
        </w:rPr>
        <w:t xml:space="preserve"> Miejski Konserwator Zabytków </w:t>
      </w:r>
      <w:r w:rsidRPr="00DC3E42">
        <w:rPr>
          <w:rFonts w:ascii="Times New Roman" w:hAnsi="Times New Roman"/>
          <w:b/>
          <w:sz w:val="24"/>
          <w:szCs w:val="24"/>
        </w:rPr>
        <w:t xml:space="preserve"> -</w:t>
      </w:r>
      <w:r w:rsidRPr="00DC3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E42">
        <w:rPr>
          <w:rFonts w:ascii="Times New Roman" w:hAnsi="Times New Roman"/>
          <w:sz w:val="24"/>
          <w:szCs w:val="24"/>
        </w:rPr>
        <w:t>w godz. od 7</w:t>
      </w:r>
      <w:r w:rsidRPr="00DC3E42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DC3E42">
        <w:rPr>
          <w:rFonts w:ascii="Times New Roman" w:hAnsi="Times New Roman"/>
          <w:sz w:val="24"/>
          <w:szCs w:val="24"/>
        </w:rPr>
        <w:t>do 15</w:t>
      </w:r>
      <w:r w:rsidRPr="00DC3E42">
        <w:rPr>
          <w:rFonts w:ascii="Times New Roman" w:hAnsi="Times New Roman"/>
          <w:sz w:val="24"/>
          <w:szCs w:val="24"/>
          <w:vertAlign w:val="superscript"/>
        </w:rPr>
        <w:t>30</w:t>
      </w:r>
      <w:r w:rsidRPr="00DC3E42">
        <w:rPr>
          <w:rFonts w:ascii="Times New Roman" w:hAnsi="Times New Roman"/>
          <w:sz w:val="24"/>
          <w:szCs w:val="24"/>
        </w:rPr>
        <w:t>,  tel. 606-667-214 - Urząd Miasta Kro</w:t>
      </w:r>
      <w:r w:rsidR="00316246" w:rsidRPr="00DC3E42">
        <w:rPr>
          <w:rFonts w:ascii="Times New Roman" w:hAnsi="Times New Roman"/>
          <w:sz w:val="24"/>
          <w:szCs w:val="24"/>
        </w:rPr>
        <w:t>sna</w:t>
      </w:r>
      <w:r w:rsidRPr="00DC3E42">
        <w:rPr>
          <w:rFonts w:ascii="Times New Roman" w:hAnsi="Times New Roman"/>
          <w:sz w:val="24"/>
          <w:szCs w:val="24"/>
        </w:rPr>
        <w:t>, ul. Lwowska 28a, 38-400 Krosno</w:t>
      </w:r>
      <w:r w:rsidR="00316246" w:rsidRPr="00DC3E42">
        <w:rPr>
          <w:rFonts w:ascii="Times New Roman" w:hAnsi="Times New Roman"/>
          <w:sz w:val="24"/>
          <w:szCs w:val="24"/>
        </w:rPr>
        <w:t>.</w:t>
      </w:r>
      <w:r w:rsidRPr="00DC3E42">
        <w:rPr>
          <w:rFonts w:ascii="Times New Roman" w:hAnsi="Times New Roman"/>
          <w:sz w:val="24"/>
          <w:szCs w:val="24"/>
        </w:rPr>
        <w:t xml:space="preserve">     </w:t>
      </w:r>
      <w:r w:rsidRPr="00DC3E4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Sposób porozumiewania się: pisemnie lub faksem - nr 13 47 43 6</w:t>
      </w:r>
      <w:r w:rsidR="00316246" w:rsidRPr="00DC3E42">
        <w:rPr>
          <w:rFonts w:ascii="Times New Roman" w:hAnsi="Times New Roman"/>
          <w:sz w:val="24"/>
          <w:szCs w:val="24"/>
        </w:rPr>
        <w:t>25</w:t>
      </w:r>
      <w:r w:rsidRPr="00DC3E42">
        <w:rPr>
          <w:rFonts w:ascii="Times New Roman" w:hAnsi="Times New Roman"/>
          <w:sz w:val="24"/>
          <w:szCs w:val="24"/>
        </w:rPr>
        <w:t xml:space="preserve">. 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131585" w:rsidRPr="00DC3E42">
        <w:rPr>
          <w:rFonts w:ascii="Times New Roman" w:hAnsi="Times New Roman"/>
          <w:b/>
          <w:bCs/>
          <w:sz w:val="24"/>
          <w:szCs w:val="24"/>
          <w:u w:val="single"/>
        </w:rPr>
        <w:t>. Sposób składania ofert: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Ofertę należy złożyć w zamkniętej kopercie, zapieczętowanej w sposób gwarantujący zachowanie poufności jej treści oraz zabezpieczający jej nienaruszalność do upływu terminu otwarcia ofert.</w:t>
      </w:r>
    </w:p>
    <w:p w:rsidR="00131585" w:rsidRPr="00DC3E42" w:rsidRDefault="00131585" w:rsidP="00131585">
      <w:pPr>
        <w:pStyle w:val="Tekstpodstawowy"/>
        <w:tabs>
          <w:tab w:val="left" w:pos="56"/>
        </w:tabs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Koperta powinna być oznaczona w następujący sposób:</w:t>
      </w:r>
    </w:p>
    <w:p w:rsidR="00131585" w:rsidRPr="00DC3E42" w:rsidRDefault="00131585" w:rsidP="00131585">
      <w:pPr>
        <w:pStyle w:val="Tekstpodstawowy"/>
        <w:tabs>
          <w:tab w:val="left" w:pos="56"/>
        </w:tabs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0172BE">
      <w:pPr>
        <w:tabs>
          <w:tab w:val="left" w:pos="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URZĄD MIASTA KROSNA</w:t>
      </w:r>
    </w:p>
    <w:p w:rsidR="00131585" w:rsidRPr="00DC3E42" w:rsidRDefault="00131585" w:rsidP="000172BE">
      <w:pPr>
        <w:tabs>
          <w:tab w:val="left" w:pos="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ul. Lwowska 28a</w:t>
      </w:r>
    </w:p>
    <w:p w:rsidR="00131585" w:rsidRPr="00DC3E42" w:rsidRDefault="00131585" w:rsidP="000172BE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KROSNO</w:t>
      </w:r>
    </w:p>
    <w:p w:rsidR="00131585" w:rsidRDefault="000172BE" w:rsidP="000172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Miejski Konserwator Zabytków</w:t>
      </w:r>
    </w:p>
    <w:p w:rsidR="000172BE" w:rsidRPr="00DC3E42" w:rsidRDefault="000172BE" w:rsidP="000172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585" w:rsidRPr="00DC3E42" w:rsidRDefault="00131585" w:rsidP="0013158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b/>
          <w:sz w:val="24"/>
          <w:szCs w:val="24"/>
        </w:rPr>
        <w:t>Oferta na:</w:t>
      </w:r>
    </w:p>
    <w:p w:rsidR="00316246" w:rsidRPr="00DC3E42" w:rsidRDefault="00316246" w:rsidP="0031624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„</w:t>
      </w:r>
      <w:r w:rsidR="003F4585">
        <w:rPr>
          <w:rFonts w:ascii="Times New Roman" w:hAnsi="Times New Roman"/>
          <w:b/>
          <w:sz w:val="24"/>
          <w:szCs w:val="24"/>
        </w:rPr>
        <w:t>ILUMINACJA</w:t>
      </w:r>
      <w:r w:rsidRPr="00DC3E42">
        <w:rPr>
          <w:rFonts w:ascii="Times New Roman" w:hAnsi="Times New Roman"/>
          <w:b/>
          <w:sz w:val="24"/>
          <w:szCs w:val="24"/>
        </w:rPr>
        <w:t xml:space="preserve">  ZACHODNIEJ ELWACJI KOŚCIOŁA PODWYŻSZENIA KRZYŻA ŚWIĘTEGO W KROŚNIE</w:t>
      </w:r>
      <w:r w:rsidRPr="00DC3E42">
        <w:rPr>
          <w:rFonts w:ascii="Times New Roman" w:hAnsi="Times New Roman"/>
          <w:b/>
          <w:bCs/>
          <w:sz w:val="24"/>
          <w:szCs w:val="24"/>
        </w:rPr>
        <w:t>”</w:t>
      </w:r>
    </w:p>
    <w:p w:rsidR="00131585" w:rsidRPr="00DC3E42" w:rsidRDefault="00131585" w:rsidP="0013158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 xml:space="preserve">Nie otwierać przed </w:t>
      </w:r>
      <w:r w:rsidR="00316246" w:rsidRPr="00DC3E42">
        <w:rPr>
          <w:rFonts w:ascii="Times New Roman" w:hAnsi="Times New Roman" w:cs="Times New Roman"/>
          <w:sz w:val="24"/>
          <w:szCs w:val="24"/>
        </w:rPr>
        <w:t>2</w:t>
      </w:r>
      <w:r w:rsidR="005E75B4">
        <w:rPr>
          <w:rFonts w:ascii="Times New Roman" w:hAnsi="Times New Roman" w:cs="Times New Roman"/>
          <w:sz w:val="24"/>
          <w:szCs w:val="24"/>
        </w:rPr>
        <w:t>0</w:t>
      </w:r>
      <w:r w:rsidRPr="00DC3E42">
        <w:rPr>
          <w:rFonts w:ascii="Times New Roman" w:hAnsi="Times New Roman" w:cs="Times New Roman"/>
          <w:sz w:val="24"/>
          <w:szCs w:val="24"/>
        </w:rPr>
        <w:t xml:space="preserve"> </w:t>
      </w:r>
      <w:r w:rsidR="00316246" w:rsidRPr="00DC3E42">
        <w:rPr>
          <w:rFonts w:ascii="Times New Roman" w:hAnsi="Times New Roman" w:cs="Times New Roman"/>
          <w:sz w:val="24"/>
          <w:szCs w:val="24"/>
        </w:rPr>
        <w:t>grudnia</w:t>
      </w:r>
      <w:r w:rsidRPr="00DC3E42">
        <w:rPr>
          <w:rFonts w:ascii="Times New Roman" w:hAnsi="Times New Roman" w:cs="Times New Roman"/>
          <w:sz w:val="24"/>
          <w:szCs w:val="24"/>
        </w:rPr>
        <w:t xml:space="preserve"> 2016 r. do godz. 1</w:t>
      </w:r>
      <w:r w:rsidR="00316246" w:rsidRPr="00DC3E42">
        <w:rPr>
          <w:rFonts w:ascii="Times New Roman" w:hAnsi="Times New Roman" w:cs="Times New Roman"/>
          <w:sz w:val="24"/>
          <w:szCs w:val="24"/>
        </w:rPr>
        <w:t>4</w:t>
      </w:r>
      <w:r w:rsidRPr="00DC3E42">
        <w:rPr>
          <w:rFonts w:ascii="Times New Roman" w:hAnsi="Times New Roman" w:cs="Times New Roman"/>
          <w:sz w:val="24"/>
          <w:szCs w:val="24"/>
        </w:rPr>
        <w:t>.00.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Ofertę należy złożyć w kancelarii ogólnej (parter) przy ul. Lwowska 28a w Krośnie, nie później niż do dnia</w:t>
      </w:r>
      <w:r w:rsidRPr="00DC3E42">
        <w:rPr>
          <w:rFonts w:ascii="Times New Roman" w:hAnsi="Times New Roman"/>
          <w:b/>
          <w:sz w:val="24"/>
          <w:szCs w:val="24"/>
        </w:rPr>
        <w:t xml:space="preserve"> </w:t>
      </w:r>
      <w:r w:rsidR="00316246" w:rsidRPr="00DC3E42">
        <w:rPr>
          <w:rFonts w:ascii="Times New Roman" w:hAnsi="Times New Roman"/>
          <w:b/>
          <w:sz w:val="24"/>
          <w:szCs w:val="24"/>
        </w:rPr>
        <w:t>2</w:t>
      </w:r>
      <w:r w:rsidR="005E75B4"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 </w:t>
      </w:r>
      <w:r w:rsidR="00316246" w:rsidRPr="00DC3E42">
        <w:rPr>
          <w:rFonts w:ascii="Times New Roman" w:hAnsi="Times New Roman"/>
          <w:b/>
          <w:sz w:val="24"/>
          <w:szCs w:val="24"/>
        </w:rPr>
        <w:t>grudnia</w:t>
      </w:r>
      <w:r w:rsidRPr="00DC3E42">
        <w:rPr>
          <w:rFonts w:ascii="Times New Roman" w:hAnsi="Times New Roman"/>
          <w:b/>
          <w:sz w:val="24"/>
          <w:szCs w:val="24"/>
        </w:rPr>
        <w:t xml:space="preserve"> 2016 r. </w:t>
      </w:r>
      <w:r w:rsidRPr="00DC3E42">
        <w:rPr>
          <w:rFonts w:ascii="Times New Roman" w:hAnsi="Times New Roman"/>
          <w:sz w:val="24"/>
          <w:szCs w:val="24"/>
        </w:rPr>
        <w:t>do godziny</w:t>
      </w:r>
      <w:r w:rsidRPr="00DC3E42">
        <w:rPr>
          <w:rFonts w:ascii="Times New Roman" w:hAnsi="Times New Roman"/>
          <w:b/>
          <w:sz w:val="24"/>
          <w:szCs w:val="24"/>
        </w:rPr>
        <w:t xml:space="preserve"> 12.00.</w:t>
      </w: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Otwarcie ofert nastąpi w siedzibie Urzędu Miasta Krosna przy ul. </w:t>
      </w:r>
      <w:r w:rsidR="00316246" w:rsidRPr="00DC3E42">
        <w:rPr>
          <w:rFonts w:ascii="Times New Roman" w:hAnsi="Times New Roman"/>
          <w:sz w:val="24"/>
          <w:szCs w:val="24"/>
        </w:rPr>
        <w:t>Staszica 2</w:t>
      </w:r>
      <w:r w:rsidRPr="00DC3E42">
        <w:rPr>
          <w:rFonts w:ascii="Times New Roman" w:hAnsi="Times New Roman"/>
          <w:sz w:val="24"/>
          <w:szCs w:val="24"/>
        </w:rPr>
        <w:t xml:space="preserve">, pokój </w:t>
      </w:r>
      <w:r w:rsidR="00316246" w:rsidRPr="00DC3E42">
        <w:rPr>
          <w:rFonts w:ascii="Times New Roman" w:hAnsi="Times New Roman"/>
          <w:sz w:val="24"/>
          <w:szCs w:val="24"/>
        </w:rPr>
        <w:t>31</w:t>
      </w:r>
      <w:r w:rsidRPr="00DC3E42">
        <w:rPr>
          <w:rFonts w:ascii="Times New Roman" w:hAnsi="Times New Roman"/>
          <w:sz w:val="24"/>
          <w:szCs w:val="24"/>
        </w:rPr>
        <w:t xml:space="preserve"> w dniu </w:t>
      </w:r>
      <w:r w:rsidR="00316246" w:rsidRPr="00DC3E42">
        <w:rPr>
          <w:rFonts w:ascii="Times New Roman" w:hAnsi="Times New Roman"/>
          <w:b/>
          <w:sz w:val="24"/>
          <w:szCs w:val="24"/>
        </w:rPr>
        <w:t>2</w:t>
      </w:r>
      <w:r w:rsidR="005E75B4"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 </w:t>
      </w:r>
      <w:r w:rsidR="00316246" w:rsidRPr="00DC3E42">
        <w:rPr>
          <w:rFonts w:ascii="Times New Roman" w:hAnsi="Times New Roman"/>
          <w:b/>
          <w:sz w:val="24"/>
          <w:szCs w:val="24"/>
        </w:rPr>
        <w:t>grudnia</w:t>
      </w:r>
      <w:r w:rsidRPr="00DC3E42">
        <w:rPr>
          <w:rFonts w:ascii="Times New Roman" w:hAnsi="Times New Roman"/>
          <w:b/>
          <w:sz w:val="24"/>
          <w:szCs w:val="24"/>
        </w:rPr>
        <w:t xml:space="preserve"> 2016 r. </w:t>
      </w:r>
      <w:r w:rsidRPr="00DC3E42">
        <w:rPr>
          <w:rFonts w:ascii="Times New Roman" w:hAnsi="Times New Roman"/>
          <w:sz w:val="24"/>
          <w:szCs w:val="24"/>
        </w:rPr>
        <w:t>o godz.</w:t>
      </w:r>
      <w:r w:rsidRPr="00DC3E42">
        <w:rPr>
          <w:rFonts w:ascii="Times New Roman" w:hAnsi="Times New Roman"/>
          <w:b/>
          <w:sz w:val="24"/>
          <w:szCs w:val="24"/>
        </w:rPr>
        <w:t xml:space="preserve"> 1</w:t>
      </w:r>
      <w:r w:rsidR="00316246" w:rsidRPr="00DC3E42">
        <w:rPr>
          <w:rFonts w:ascii="Times New Roman" w:hAnsi="Times New Roman"/>
          <w:b/>
          <w:sz w:val="24"/>
          <w:szCs w:val="24"/>
        </w:rPr>
        <w:t>4</w:t>
      </w:r>
      <w:r w:rsidRPr="00DC3E42">
        <w:rPr>
          <w:rFonts w:ascii="Times New Roman" w:hAnsi="Times New Roman"/>
          <w:b/>
          <w:sz w:val="24"/>
          <w:szCs w:val="24"/>
        </w:rPr>
        <w:t>.00</w:t>
      </w:r>
      <w:r w:rsidRPr="00DC3E42">
        <w:rPr>
          <w:rFonts w:ascii="Times New Roman" w:hAnsi="Times New Roman"/>
          <w:sz w:val="24"/>
          <w:szCs w:val="24"/>
        </w:rPr>
        <w:t>.</w:t>
      </w:r>
      <w:r w:rsidRPr="00DC3E42">
        <w:rPr>
          <w:rFonts w:ascii="Times New Roman" w:hAnsi="Times New Roman"/>
          <w:b/>
          <w:sz w:val="24"/>
          <w:szCs w:val="24"/>
        </w:rPr>
        <w:t xml:space="preserve"> 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31585" w:rsidRPr="00DC3E42" w:rsidRDefault="005E75B4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9</w:t>
      </w:r>
      <w:r w:rsidR="00131585" w:rsidRPr="00DC3E42">
        <w:rPr>
          <w:rFonts w:ascii="Times New Roman" w:hAnsi="Times New Roman"/>
          <w:b/>
          <w:bCs/>
          <w:sz w:val="24"/>
          <w:szCs w:val="24"/>
          <w:u w:val="single"/>
        </w:rPr>
        <w:t>. Kryterium oceny ofert :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Przed oceną ofert Zamawiający sprawdzi formalną stronę uczestnictwa wykonawcy w postępowaniu.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zastrzega sobie na etapie oceny ofert możliwość żądania dodatkowych wyjaśnień dotyczących jej treści.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Przy wyborze ofert, Zamawiający będzie się kierował następującym kryterium: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3E42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DC3E42">
        <w:rPr>
          <w:rFonts w:ascii="Times New Roman" w:hAnsi="Times New Roman"/>
          <w:b/>
          <w:iCs/>
          <w:sz w:val="24"/>
          <w:szCs w:val="24"/>
        </w:rPr>
        <w:t xml:space="preserve">Najniższa cena </w:t>
      </w:r>
      <w:r w:rsidRPr="00DC3E42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DC3E42">
        <w:rPr>
          <w:rFonts w:ascii="Times New Roman" w:hAnsi="Times New Roman"/>
          <w:b/>
          <w:bCs/>
          <w:iCs/>
          <w:sz w:val="24"/>
          <w:szCs w:val="24"/>
        </w:rPr>
        <w:t>100%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1585" w:rsidRPr="00DC3E42" w:rsidRDefault="00131585" w:rsidP="00131585">
      <w:pPr>
        <w:spacing w:line="260" w:lineRule="atLeast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niezwłocznie zawiadomi pisemnie wybranego wykonawcę, że jego oferta została wybrana jako najkorzystniejsza. Zawiadomienie wykonawcy o wyborze jego oferty będzie jednocześnie zleceniem wykonania przedmiotowego zamówienia oraz zaproszeniem do zawarcia umowy.</w:t>
      </w:r>
    </w:p>
    <w:p w:rsidR="00131585" w:rsidRPr="00DC3E42" w:rsidRDefault="00131585" w:rsidP="00131585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31585" w:rsidRPr="00DC3E42" w:rsidRDefault="00131585" w:rsidP="00131585">
      <w:pPr>
        <w:jc w:val="both"/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b/>
          <w:sz w:val="24"/>
          <w:szCs w:val="24"/>
        </w:rPr>
        <w:t>1</w:t>
      </w:r>
      <w:r w:rsidR="005E75B4"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. </w:t>
      </w:r>
      <w:r w:rsidRPr="00DC3E42">
        <w:rPr>
          <w:rFonts w:ascii="Times New Roman" w:hAnsi="Times New Roman"/>
          <w:sz w:val="24"/>
          <w:szCs w:val="24"/>
        </w:rPr>
        <w:t>Zamawiający zastrzega sobie możliwość unieważnienia postępowania bez podania przyczyn.</w:t>
      </w: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585" w:rsidRPr="00DC3E42" w:rsidRDefault="00131585" w:rsidP="00131585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E75B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Skład dokumentacji przetargowej:</w:t>
      </w:r>
    </w:p>
    <w:p w:rsidR="00131585" w:rsidRPr="00DC3E42" w:rsidRDefault="00131585" w:rsidP="00131585">
      <w:pPr>
        <w:numPr>
          <w:ilvl w:val="0"/>
          <w:numId w:val="22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Specyfikacja istotnych warunków zamówienia</w:t>
      </w:r>
    </w:p>
    <w:p w:rsidR="00131585" w:rsidRPr="00DC3E42" w:rsidRDefault="00131585" w:rsidP="00131585">
      <w:pPr>
        <w:numPr>
          <w:ilvl w:val="0"/>
          <w:numId w:val="22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Załącznik Nr 1 – formularz oferty przetargowej </w:t>
      </w:r>
    </w:p>
    <w:p w:rsidR="00131585" w:rsidRPr="00DC3E42" w:rsidRDefault="00131585" w:rsidP="00131585">
      <w:pPr>
        <w:numPr>
          <w:ilvl w:val="0"/>
          <w:numId w:val="22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Załącznik Nr 2 – wykaz personelu przewidzianego do realizacji zamówienia </w:t>
      </w:r>
    </w:p>
    <w:p w:rsidR="00131585" w:rsidRPr="00DC3E42" w:rsidRDefault="00131585" w:rsidP="00131585">
      <w:pPr>
        <w:numPr>
          <w:ilvl w:val="0"/>
          <w:numId w:val="22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Załącznik Nr 3 - informacja o doświadczeniu zawodowym Wykonawcy</w:t>
      </w:r>
    </w:p>
    <w:p w:rsidR="005148D3" w:rsidRPr="00DC3E42" w:rsidRDefault="005148D3" w:rsidP="00131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D4BC4" w:rsidRPr="00DC3E42" w:rsidRDefault="007D4BC4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58F2" w:rsidRPr="00DC3E42" w:rsidRDefault="00BB58F2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69B1" w:rsidRDefault="002369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 w:type="page"/>
      </w:r>
    </w:p>
    <w:p w:rsidR="002369B1" w:rsidRPr="00CC6B6B" w:rsidRDefault="002369B1" w:rsidP="002369B1">
      <w:pPr>
        <w:pStyle w:val="Nagwek6"/>
        <w:spacing w:line="260" w:lineRule="atLeast"/>
        <w:rPr>
          <w:rFonts w:ascii="Arial" w:hAnsi="Arial" w:cs="Arial"/>
        </w:rPr>
      </w:pPr>
      <w:r w:rsidRPr="00CC6B6B">
        <w:rPr>
          <w:rFonts w:ascii="Arial" w:hAnsi="Arial" w:cs="Arial"/>
          <w:i w:val="0"/>
        </w:rPr>
        <w:lastRenderedPageBreak/>
        <w:t>Załącznik Nr 1</w:t>
      </w:r>
    </w:p>
    <w:p w:rsidR="002369B1" w:rsidRPr="00CC6B6B" w:rsidRDefault="002369B1" w:rsidP="002369B1">
      <w:pPr>
        <w:suppressAutoHyphens/>
        <w:spacing w:line="340" w:lineRule="atLeast"/>
        <w:jc w:val="center"/>
        <w:rPr>
          <w:rFonts w:ascii="Arial" w:hAnsi="Arial" w:cs="Arial"/>
          <w:b/>
          <w:lang w:eastAsia="ar-SA"/>
        </w:rPr>
      </w:pPr>
      <w:r w:rsidRPr="00CC6B6B">
        <w:rPr>
          <w:rFonts w:ascii="Arial" w:hAnsi="Arial" w:cs="Arial"/>
          <w:b/>
        </w:rPr>
        <w:t xml:space="preserve">OFERTA </w:t>
      </w:r>
    </w:p>
    <w:p w:rsidR="002369B1" w:rsidRPr="00CC6B6B" w:rsidRDefault="002369B1" w:rsidP="002369B1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Data …………………………….</w:t>
      </w:r>
    </w:p>
    <w:p w:rsidR="002369B1" w:rsidRPr="00CC6B6B" w:rsidRDefault="002369B1" w:rsidP="002369B1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Do ……………………………………………………………………………………………….</w:t>
      </w:r>
    </w:p>
    <w:p w:rsidR="002369B1" w:rsidRPr="00CC6B6B" w:rsidRDefault="002369B1" w:rsidP="002369B1">
      <w:pPr>
        <w:suppressAutoHyphens/>
        <w:spacing w:line="340" w:lineRule="atLeast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69B1" w:rsidRPr="00CC6B6B" w:rsidRDefault="002369B1" w:rsidP="002369B1">
      <w:pPr>
        <w:suppressAutoHyphens/>
        <w:spacing w:line="340" w:lineRule="atLeast"/>
        <w:jc w:val="center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(nazwa i adres Zamawiającego)</w:t>
      </w:r>
    </w:p>
    <w:p w:rsidR="002369B1" w:rsidRPr="00CC6B6B" w:rsidRDefault="002369B1" w:rsidP="002369B1">
      <w:pPr>
        <w:suppressAutoHyphens/>
        <w:spacing w:line="340" w:lineRule="atLeast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Ofertę składa:</w:t>
      </w:r>
    </w:p>
    <w:p w:rsidR="002369B1" w:rsidRPr="00CC6B6B" w:rsidRDefault="002369B1" w:rsidP="002369B1">
      <w:pPr>
        <w:suppressAutoHyphens/>
        <w:spacing w:line="340" w:lineRule="atLeast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Nazwa wykonawcy : ………………………………………………...........................................................</w:t>
      </w:r>
      <w:r w:rsidRPr="00CC6B6B">
        <w:rPr>
          <w:rFonts w:ascii="Arial" w:hAnsi="Arial" w:cs="Arial"/>
          <w:lang w:eastAsia="ar-SA"/>
        </w:rPr>
        <w:t>.........</w:t>
      </w:r>
      <w:r>
        <w:rPr>
          <w:rFonts w:ascii="Arial" w:hAnsi="Arial" w:cs="Arial"/>
          <w:lang w:eastAsia="ar-SA"/>
        </w:rPr>
        <w:t>...................</w:t>
      </w:r>
    </w:p>
    <w:p w:rsidR="002369B1" w:rsidRPr="00CC6B6B" w:rsidRDefault="002369B1" w:rsidP="002369B1">
      <w:pPr>
        <w:suppressAutoHyphens/>
        <w:spacing w:line="340" w:lineRule="atLeast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………………………………………………………………………………………………....</w:t>
      </w:r>
      <w:r>
        <w:rPr>
          <w:rFonts w:ascii="Arial" w:hAnsi="Arial" w:cs="Arial"/>
        </w:rPr>
        <w:t>...................</w:t>
      </w:r>
    </w:p>
    <w:p w:rsidR="002369B1" w:rsidRDefault="002369B1" w:rsidP="002369B1">
      <w:pPr>
        <w:suppressAutoHyphens/>
        <w:spacing w:line="340" w:lineRule="atLeast"/>
        <w:jc w:val="center"/>
        <w:rPr>
          <w:rFonts w:ascii="Arial" w:hAnsi="Arial" w:cs="Arial"/>
        </w:rPr>
      </w:pPr>
      <w:r w:rsidRPr="00CC6B6B">
        <w:rPr>
          <w:rFonts w:ascii="Arial" w:hAnsi="Arial" w:cs="Arial"/>
        </w:rPr>
        <w:t>(adres)</w:t>
      </w:r>
    </w:p>
    <w:p w:rsidR="002369B1" w:rsidRPr="00CC6B6B" w:rsidRDefault="002369B1" w:rsidP="002369B1">
      <w:pPr>
        <w:suppressAutoHyphens/>
        <w:spacing w:line="340" w:lineRule="atLeast"/>
        <w:jc w:val="center"/>
        <w:rPr>
          <w:rFonts w:ascii="Arial" w:hAnsi="Arial" w:cs="Arial"/>
          <w:lang w:eastAsia="ar-SA"/>
        </w:rPr>
      </w:pPr>
    </w:p>
    <w:p w:rsidR="002369B1" w:rsidRPr="00CC6B6B" w:rsidRDefault="002369B1" w:rsidP="002369B1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My niżej podpisani oferujemy zrealizować zamówienie p.n.</w:t>
      </w:r>
      <w:r>
        <w:rPr>
          <w:rFonts w:ascii="Arial" w:hAnsi="Arial" w:cs="Arial"/>
        </w:rPr>
        <w:t>:</w:t>
      </w:r>
      <w:r w:rsidRPr="00CC6B6B">
        <w:rPr>
          <w:rFonts w:ascii="Arial" w:hAnsi="Arial" w:cs="Arial"/>
        </w:rPr>
        <w:t xml:space="preserve"> </w:t>
      </w:r>
      <w:r w:rsidRPr="00CC6B6B">
        <w:rPr>
          <w:rFonts w:ascii="Arial" w:hAnsi="Arial" w:cs="Arial"/>
          <w:bCs/>
          <w:noProof/>
        </w:rPr>
        <w:t xml:space="preserve"> </w:t>
      </w:r>
    </w:p>
    <w:p w:rsidR="002369B1" w:rsidRPr="003F4585" w:rsidRDefault="002369B1" w:rsidP="002369B1">
      <w:pPr>
        <w:ind w:left="360"/>
        <w:jc w:val="both"/>
        <w:rPr>
          <w:rFonts w:ascii="Arial" w:hAnsi="Arial" w:cs="Arial"/>
          <w:b/>
        </w:rPr>
      </w:pPr>
      <w:r w:rsidRPr="003F4585">
        <w:rPr>
          <w:rFonts w:ascii="Arial" w:hAnsi="Arial" w:cs="Arial"/>
          <w:b/>
        </w:rPr>
        <w:t>„</w:t>
      </w:r>
      <w:r w:rsidR="003F4585" w:rsidRPr="003F4585">
        <w:rPr>
          <w:rFonts w:ascii="Arial" w:hAnsi="Arial" w:cs="Arial"/>
          <w:b/>
          <w:sz w:val="24"/>
          <w:szCs w:val="24"/>
          <w:lang w:eastAsia="pl-PL"/>
        </w:rPr>
        <w:t>Iluminacja</w:t>
      </w:r>
      <w:r w:rsidR="003F4585" w:rsidRPr="003F4585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 zachodniej elewacji zabytkowego kościoła Podwyższenia  Krzyża Świętego w Krośnie</w:t>
      </w:r>
      <w:r w:rsidRPr="003F4585">
        <w:rPr>
          <w:rFonts w:ascii="Arial" w:hAnsi="Arial" w:cs="Arial"/>
          <w:b/>
        </w:rPr>
        <w:t>”</w:t>
      </w:r>
      <w:bookmarkStart w:id="0" w:name="_GoBack"/>
      <w:bookmarkEnd w:id="0"/>
    </w:p>
    <w:p w:rsidR="002369B1" w:rsidRPr="00CC6B6B" w:rsidRDefault="002369B1" w:rsidP="002369B1">
      <w:pPr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zgodnie z warunkami dokumentacji przetargowej za cenę ofertową:</w:t>
      </w:r>
    </w:p>
    <w:p w:rsidR="002369B1" w:rsidRPr="00CC6B6B" w:rsidRDefault="002369B1" w:rsidP="002369B1">
      <w:pPr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netto:…………………… PLN; brutto:…………………………PLN</w:t>
      </w:r>
    </w:p>
    <w:p w:rsidR="002369B1" w:rsidRPr="00C66F4B" w:rsidRDefault="002369B1" w:rsidP="002369B1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słownie: ………………………………………………………………………………………..</w:t>
      </w:r>
      <w:r>
        <w:rPr>
          <w:rFonts w:ascii="Arial" w:hAnsi="Arial" w:cs="Arial"/>
        </w:rPr>
        <w:t xml:space="preserve">, </w:t>
      </w:r>
    </w:p>
    <w:p w:rsidR="002369B1" w:rsidRPr="00CC6B6B" w:rsidRDefault="002369B1" w:rsidP="002369B1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w terminie 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2369B1" w:rsidRDefault="002369B1" w:rsidP="002369B1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Oświadczamy, że zapoznaliśmy się z waru</w:t>
      </w:r>
      <w:r>
        <w:rPr>
          <w:rFonts w:ascii="Arial" w:hAnsi="Arial" w:cs="Arial"/>
        </w:rPr>
        <w:t>nkami zamówienia i potwierdzamy</w:t>
      </w:r>
      <w:r w:rsidRPr="00CC6B6B">
        <w:rPr>
          <w:rFonts w:ascii="Arial" w:hAnsi="Arial" w:cs="Arial"/>
        </w:rPr>
        <w:t xml:space="preserve"> je bez zastrzeżeń</w:t>
      </w:r>
      <w:r>
        <w:rPr>
          <w:rFonts w:ascii="Arial" w:hAnsi="Arial" w:cs="Arial"/>
        </w:rPr>
        <w:t>.</w:t>
      </w:r>
    </w:p>
    <w:p w:rsidR="002369B1" w:rsidRPr="00DD4F95" w:rsidRDefault="002369B1" w:rsidP="002369B1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Oświadczamy, że w cenie ofertowej zostały ujęte  wszelkie koszty związane z kompleksową realizacją przedmiotu zamówienia, w tym wynikające z postanowień zawartych w </w:t>
      </w:r>
      <w:r w:rsidRPr="00CC6B6B">
        <w:rPr>
          <w:rFonts w:ascii="Arial" w:hAnsi="Arial" w:cs="Arial"/>
          <w:bCs/>
        </w:rPr>
        <w:t>SIWZ.</w:t>
      </w:r>
    </w:p>
    <w:p w:rsidR="002369B1" w:rsidRPr="00CC6B6B" w:rsidRDefault="002369B1" w:rsidP="002369B1">
      <w:pPr>
        <w:suppressAutoHyphens/>
        <w:spacing w:line="340" w:lineRule="atLeast"/>
        <w:jc w:val="both"/>
        <w:rPr>
          <w:rFonts w:ascii="Arial" w:hAnsi="Arial" w:cs="Arial"/>
        </w:rPr>
      </w:pPr>
      <w:r w:rsidRPr="00CC6B6B">
        <w:rPr>
          <w:rFonts w:ascii="Arial" w:hAnsi="Arial" w:cs="Arial"/>
          <w:bCs/>
          <w:noProof/>
        </w:rPr>
        <w:t xml:space="preserve">  </w:t>
      </w:r>
    </w:p>
    <w:p w:rsidR="002369B1" w:rsidRDefault="002369B1" w:rsidP="002369B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2369B1" w:rsidRDefault="002369B1" w:rsidP="002369B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2369B1" w:rsidRPr="00663FD1" w:rsidRDefault="002369B1" w:rsidP="002369B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2369B1" w:rsidRPr="00663FD1" w:rsidRDefault="002369B1" w:rsidP="002369B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2369B1" w:rsidRDefault="002369B1" w:rsidP="002369B1">
      <w:pPr>
        <w:suppressAutoHyphens/>
        <w:spacing w:line="3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2369B1" w:rsidRPr="00F4649F" w:rsidRDefault="002369B1" w:rsidP="002369B1">
      <w:pPr>
        <w:suppressAutoHyphens/>
        <w:spacing w:line="340" w:lineRule="atLeast"/>
        <w:jc w:val="both"/>
        <w:rPr>
          <w:rFonts w:ascii="Arial" w:hAnsi="Arial" w:cs="Arial"/>
          <w:sz w:val="18"/>
          <w:szCs w:val="18"/>
          <w:lang w:eastAsia="ar-SA"/>
        </w:rPr>
      </w:pPr>
      <w:r w:rsidRPr="00CC6B6B">
        <w:rPr>
          <w:rFonts w:ascii="Arial" w:hAnsi="Arial" w:cs="Arial"/>
        </w:rPr>
        <w:t xml:space="preserve">      </w:t>
      </w:r>
      <w:r w:rsidRPr="00F4649F">
        <w:rPr>
          <w:rFonts w:ascii="Arial" w:hAnsi="Arial" w:cs="Arial"/>
          <w:sz w:val="18"/>
          <w:szCs w:val="18"/>
        </w:rPr>
        <w:t>Niniejsza oferta przetargowa obejmuje następujące załączniki:</w:t>
      </w:r>
    </w:p>
    <w:p w:rsidR="002369B1" w:rsidRPr="00F4649F" w:rsidRDefault="002369B1" w:rsidP="002369B1">
      <w:pPr>
        <w:suppressAutoHyphens/>
        <w:spacing w:line="340" w:lineRule="atLeast"/>
        <w:rPr>
          <w:rFonts w:ascii="Arial" w:hAnsi="Arial" w:cs="Arial"/>
          <w:sz w:val="18"/>
          <w:szCs w:val="18"/>
          <w:lang w:eastAsia="ar-SA"/>
        </w:rPr>
      </w:pPr>
      <w:r w:rsidRPr="00F4649F">
        <w:rPr>
          <w:rFonts w:ascii="Arial" w:hAnsi="Arial" w:cs="Arial"/>
          <w:sz w:val="18"/>
          <w:szCs w:val="18"/>
        </w:rPr>
        <w:t xml:space="preserve">     (numerowany wykaz załączników wraz z tytułami):</w:t>
      </w:r>
    </w:p>
    <w:p w:rsidR="002369B1" w:rsidRDefault="002369B1" w:rsidP="002369B1">
      <w:pPr>
        <w:suppressAutoHyphens/>
        <w:spacing w:line="340" w:lineRule="atLeast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</w:p>
    <w:p w:rsidR="002369B1" w:rsidRPr="00C66F4B" w:rsidRDefault="002369B1" w:rsidP="002369B1">
      <w:pPr>
        <w:ind w:left="3540" w:firstLine="708"/>
        <w:jc w:val="right"/>
        <w:rPr>
          <w:rFonts w:ascii="Arial" w:hAnsi="Arial" w:cs="Arial"/>
        </w:rPr>
      </w:pPr>
      <w:r w:rsidRPr="00CC6B6B">
        <w:rPr>
          <w:rFonts w:ascii="Arial" w:hAnsi="Arial" w:cs="Arial"/>
        </w:rPr>
        <w:lastRenderedPageBreak/>
        <w:t xml:space="preserve">  </w:t>
      </w:r>
      <w:r w:rsidRPr="00CC6B6B">
        <w:rPr>
          <w:rFonts w:ascii="Arial" w:hAnsi="Arial" w:cs="Arial"/>
          <w:b/>
        </w:rPr>
        <w:t xml:space="preserve">Załącznik Nr 2 </w:t>
      </w:r>
    </w:p>
    <w:p w:rsidR="002369B1" w:rsidRPr="00CC6B6B" w:rsidRDefault="002369B1" w:rsidP="002369B1">
      <w:pPr>
        <w:ind w:left="3540" w:firstLine="708"/>
        <w:jc w:val="center"/>
        <w:rPr>
          <w:rFonts w:ascii="Arial" w:hAnsi="Arial" w:cs="Arial"/>
          <w:b/>
        </w:rPr>
      </w:pPr>
    </w:p>
    <w:p w:rsidR="002369B1" w:rsidRPr="00CC6B6B" w:rsidRDefault="002369B1" w:rsidP="002369B1">
      <w:pPr>
        <w:spacing w:line="260" w:lineRule="atLeast"/>
        <w:jc w:val="center"/>
        <w:rPr>
          <w:rFonts w:ascii="Arial" w:hAnsi="Arial" w:cs="Arial"/>
          <w:b/>
        </w:rPr>
      </w:pPr>
      <w:r w:rsidRPr="00CC6B6B">
        <w:rPr>
          <w:rFonts w:ascii="Arial" w:hAnsi="Arial" w:cs="Arial"/>
          <w:b/>
        </w:rPr>
        <w:t>PERSONEL PRZEWIDZIANY DO REALIZACJI ZAMÓWIENIA</w:t>
      </w:r>
      <w:r w:rsidRPr="00CC6B6B">
        <w:rPr>
          <w:rFonts w:ascii="Arial" w:hAnsi="Arial" w:cs="Arial"/>
        </w:rPr>
        <w:t xml:space="preserve"> </w:t>
      </w:r>
    </w:p>
    <w:p w:rsidR="002369B1" w:rsidRPr="00CC6B6B" w:rsidRDefault="002369B1" w:rsidP="002369B1">
      <w:pPr>
        <w:spacing w:line="260" w:lineRule="atLeas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068"/>
        <w:gridCol w:w="3068"/>
      </w:tblGrid>
      <w:tr w:rsidR="002369B1" w:rsidRPr="00CC6B6B" w:rsidTr="0062619E">
        <w:trPr>
          <w:cantSplit/>
          <w:trHeight w:val="936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Imię i nazwisko</w:t>
            </w:r>
          </w:p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Wykształcenie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 xml:space="preserve">Posiadane uprawnienia, </w:t>
            </w:r>
          </w:p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nr, rodzaj</w:t>
            </w:r>
          </w:p>
        </w:tc>
      </w:tr>
      <w:tr w:rsidR="002369B1" w:rsidRPr="00CC6B6B" w:rsidTr="0062619E">
        <w:trPr>
          <w:cantSplit/>
          <w:trHeight w:val="1121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2369B1" w:rsidRPr="00CC6B6B" w:rsidTr="0062619E">
        <w:trPr>
          <w:cantSplit/>
          <w:trHeight w:val="77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2369B1" w:rsidRPr="00CC6B6B" w:rsidTr="0062619E">
        <w:trPr>
          <w:cantSplit/>
          <w:trHeight w:val="77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9B1" w:rsidRPr="00CC6B6B" w:rsidRDefault="002369B1" w:rsidP="0062619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369B1" w:rsidRPr="00CC6B6B" w:rsidRDefault="002369B1" w:rsidP="002369B1">
      <w:pPr>
        <w:spacing w:line="260" w:lineRule="atLeast"/>
        <w:rPr>
          <w:rFonts w:ascii="Arial" w:hAnsi="Arial" w:cs="Arial"/>
        </w:rPr>
      </w:pPr>
    </w:p>
    <w:p w:rsidR="002369B1" w:rsidRPr="00CC6B6B" w:rsidRDefault="002369B1" w:rsidP="002369B1">
      <w:pPr>
        <w:spacing w:line="260" w:lineRule="atLeast"/>
        <w:rPr>
          <w:rFonts w:ascii="Arial" w:hAnsi="Arial" w:cs="Arial"/>
        </w:rPr>
      </w:pPr>
    </w:p>
    <w:p w:rsidR="002369B1" w:rsidRDefault="002369B1" w:rsidP="002369B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</w:t>
      </w:r>
      <w:r w:rsidRPr="008639B8">
        <w:rPr>
          <w:rFonts w:ascii="Arial" w:hAnsi="Arial" w:cs="Arial"/>
        </w:rPr>
        <w:t>okumenty stwierdzające, że osoby, które będą uczestniczyć przy wykonywaniu zamówienia posiadają wymagane uprawnienia (kserokopie uprawnień).</w:t>
      </w:r>
    </w:p>
    <w:p w:rsidR="002369B1" w:rsidRPr="00CC6B6B" w:rsidRDefault="002369B1" w:rsidP="002369B1">
      <w:pPr>
        <w:spacing w:line="260" w:lineRule="atLeast"/>
        <w:rPr>
          <w:rFonts w:ascii="Arial" w:hAnsi="Arial" w:cs="Arial"/>
        </w:rPr>
      </w:pPr>
    </w:p>
    <w:p w:rsidR="002369B1" w:rsidRDefault="002369B1" w:rsidP="002369B1">
      <w:pPr>
        <w:spacing w:line="260" w:lineRule="atLeast"/>
        <w:rPr>
          <w:rFonts w:ascii="Arial" w:hAnsi="Arial" w:cs="Arial"/>
        </w:rPr>
      </w:pPr>
    </w:p>
    <w:p w:rsidR="002369B1" w:rsidRDefault="002369B1" w:rsidP="002369B1">
      <w:pPr>
        <w:spacing w:line="260" w:lineRule="atLeast"/>
        <w:rPr>
          <w:rFonts w:ascii="Arial" w:hAnsi="Arial" w:cs="Arial"/>
        </w:rPr>
      </w:pPr>
    </w:p>
    <w:p w:rsidR="002369B1" w:rsidRPr="00663FD1" w:rsidRDefault="002369B1" w:rsidP="002369B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2369B1" w:rsidRPr="00663FD1" w:rsidRDefault="002369B1" w:rsidP="002369B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2369B1" w:rsidRDefault="002369B1" w:rsidP="002369B1">
      <w:pPr>
        <w:suppressAutoHyphens/>
        <w:spacing w:line="3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2369B1" w:rsidRPr="00CC6B6B" w:rsidRDefault="002369B1" w:rsidP="002369B1">
      <w:pPr>
        <w:spacing w:line="260" w:lineRule="atLeast"/>
        <w:rPr>
          <w:rFonts w:ascii="Arial" w:hAnsi="Arial" w:cs="Arial"/>
        </w:rPr>
      </w:pPr>
    </w:p>
    <w:p w:rsidR="002369B1" w:rsidRDefault="002369B1" w:rsidP="002369B1">
      <w:pPr>
        <w:ind w:left="1416" w:firstLine="708"/>
        <w:jc w:val="right"/>
        <w:rPr>
          <w:rFonts w:ascii="Arial" w:hAnsi="Arial" w:cs="Arial"/>
          <w:b/>
        </w:rPr>
      </w:pPr>
    </w:p>
    <w:p w:rsidR="002369B1" w:rsidRPr="00CC6B6B" w:rsidRDefault="002369B1" w:rsidP="002369B1">
      <w:pPr>
        <w:ind w:left="1416" w:firstLine="708"/>
        <w:jc w:val="right"/>
        <w:rPr>
          <w:rFonts w:ascii="Arial" w:hAnsi="Arial" w:cs="Arial"/>
          <w:b/>
        </w:rPr>
      </w:pPr>
      <w:r w:rsidRPr="00CC6B6B">
        <w:rPr>
          <w:rFonts w:ascii="Arial" w:hAnsi="Arial" w:cs="Arial"/>
          <w:b/>
        </w:rPr>
        <w:lastRenderedPageBreak/>
        <w:t>Załącznik nr 3</w:t>
      </w:r>
    </w:p>
    <w:p w:rsidR="002369B1" w:rsidRPr="00CC6B6B" w:rsidRDefault="002369B1" w:rsidP="002369B1">
      <w:pPr>
        <w:ind w:left="1416" w:firstLine="708"/>
        <w:jc w:val="right"/>
        <w:rPr>
          <w:rFonts w:ascii="Arial" w:hAnsi="Arial" w:cs="Arial"/>
          <w:b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2140"/>
        <w:gridCol w:w="2240"/>
      </w:tblGrid>
      <w:tr w:rsidR="002369B1" w:rsidRPr="00CC6B6B" w:rsidTr="0062619E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B1" w:rsidRPr="00CC6B6B" w:rsidRDefault="002369B1" w:rsidP="0062619E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CC6B6B">
              <w:rPr>
                <w:rFonts w:cs="Arial"/>
                <w:i/>
                <w:iCs/>
                <w:sz w:val="22"/>
                <w:szCs w:val="22"/>
              </w:rPr>
              <w:t>Pieczęć firmowa</w:t>
            </w:r>
          </w:p>
        </w:tc>
      </w:tr>
      <w:tr w:rsidR="002369B1" w:rsidRPr="00CC6B6B" w:rsidTr="0062619E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B1" w:rsidRPr="00CC6B6B" w:rsidRDefault="002369B1" w:rsidP="0062619E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Wykaz wiedzy i doświadczenia</w:t>
            </w:r>
          </w:p>
        </w:tc>
      </w:tr>
      <w:tr w:rsidR="002369B1" w:rsidRPr="00CC6B6B" w:rsidTr="0062619E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B1" w:rsidRPr="00CC6B6B" w:rsidRDefault="002369B1" w:rsidP="002369B1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eastAsia="Lucida Sans Unicode" w:cs="Arial"/>
                <w:bCs/>
                <w:sz w:val="22"/>
                <w:szCs w:val="22"/>
              </w:rPr>
              <w:t xml:space="preserve">Wykaz </w:t>
            </w:r>
            <w:r>
              <w:rPr>
                <w:rFonts w:eastAsia="Lucida Sans Unicode" w:cs="Arial"/>
                <w:bCs/>
                <w:sz w:val="22"/>
                <w:szCs w:val="22"/>
              </w:rPr>
              <w:t>realizacji iluminacji świetlnych na obiektach zabytkowych</w:t>
            </w:r>
            <w:r w:rsidRPr="00CC6B6B">
              <w:rPr>
                <w:rFonts w:cs="Arial"/>
                <w:bCs/>
                <w:sz w:val="22"/>
                <w:szCs w:val="22"/>
              </w:rPr>
              <w:t xml:space="preserve"> w okresie ostatnich 3 lat</w:t>
            </w:r>
            <w:r w:rsidRPr="00CC6B6B">
              <w:rPr>
                <w:rFonts w:cs="Arial"/>
                <w:sz w:val="22"/>
                <w:szCs w:val="22"/>
              </w:rPr>
              <w:t xml:space="preserve"> przed upływem terminu </w:t>
            </w:r>
            <w:r w:rsidRPr="004D73C9">
              <w:rPr>
                <w:rFonts w:cs="Arial"/>
                <w:sz w:val="22"/>
                <w:szCs w:val="22"/>
              </w:rPr>
              <w:t>składania ofert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4D73C9">
              <w:rPr>
                <w:rFonts w:cs="Arial"/>
                <w:sz w:val="22"/>
                <w:szCs w:val="22"/>
              </w:rPr>
              <w:t>a jeżeli okres prowadzenia działalności jest krótszy – w tym okresie,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 (co najmniej </w:t>
            </w:r>
            <w:r>
              <w:rPr>
                <w:rFonts w:cs="Arial"/>
                <w:bCs/>
                <w:sz w:val="22"/>
                <w:szCs w:val="22"/>
              </w:rPr>
              <w:t>dwa zamówienia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) </w:t>
            </w:r>
            <w:r w:rsidRPr="004D73C9">
              <w:rPr>
                <w:rFonts w:cs="Arial"/>
                <w:sz w:val="22"/>
                <w:szCs w:val="22"/>
              </w:rPr>
              <w:t xml:space="preserve">odpowiadających swoim rodzajem i tematem pracom projektowym stanowiącym przedmiot zamówienia </w:t>
            </w:r>
          </w:p>
        </w:tc>
      </w:tr>
      <w:tr w:rsidR="002369B1" w:rsidRPr="00CC6B6B" w:rsidTr="0062619E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 xml:space="preserve">Opis prac projektowych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Wartość prac projektowych  brutto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Czas realizacji</w:t>
            </w:r>
          </w:p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sz w:val="22"/>
                <w:szCs w:val="22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Podmiot zlecający prace projektowe</w:t>
            </w:r>
          </w:p>
        </w:tc>
      </w:tr>
      <w:tr w:rsidR="002369B1" w:rsidRPr="00CC6B6B" w:rsidTr="0062619E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69B1" w:rsidRPr="00CC6B6B" w:rsidTr="0062619E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B1" w:rsidRPr="00CC6B6B" w:rsidRDefault="002369B1" w:rsidP="0062619E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369B1" w:rsidRDefault="002369B1" w:rsidP="002369B1">
      <w:pPr>
        <w:pStyle w:val="Tekstpodstawowy"/>
        <w:spacing w:before="60" w:after="60"/>
        <w:rPr>
          <w:rFonts w:cs="Arial"/>
          <w:sz w:val="22"/>
          <w:szCs w:val="22"/>
        </w:rPr>
      </w:pPr>
    </w:p>
    <w:p w:rsidR="002369B1" w:rsidRPr="00CC6B6B" w:rsidRDefault="002369B1" w:rsidP="002369B1">
      <w:pPr>
        <w:pStyle w:val="Tekstpodstawowy"/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załączeniu d</w:t>
      </w:r>
      <w:r w:rsidRPr="00CC6B6B">
        <w:rPr>
          <w:rFonts w:cs="Arial"/>
          <w:sz w:val="22"/>
          <w:szCs w:val="22"/>
        </w:rPr>
        <w:t>okument</w:t>
      </w:r>
      <w:r>
        <w:rPr>
          <w:rFonts w:cs="Arial"/>
          <w:sz w:val="22"/>
          <w:szCs w:val="22"/>
        </w:rPr>
        <w:t>y potwierdzające</w:t>
      </w:r>
      <w:r w:rsidRPr="00CC6B6B">
        <w:rPr>
          <w:rFonts w:cs="Arial"/>
          <w:sz w:val="22"/>
          <w:szCs w:val="22"/>
        </w:rPr>
        <w:t>, iż wykazane prace zostały wykonane należycie stanowi</w:t>
      </w:r>
      <w:r>
        <w:rPr>
          <w:rFonts w:cs="Arial"/>
          <w:sz w:val="22"/>
          <w:szCs w:val="22"/>
        </w:rPr>
        <w:t>ą</w:t>
      </w:r>
      <w:r w:rsidRPr="00CC6B6B">
        <w:rPr>
          <w:rFonts w:cs="Arial"/>
          <w:sz w:val="22"/>
          <w:szCs w:val="22"/>
        </w:rPr>
        <w:t xml:space="preserve"> załącznik do niniejszego wykazu.</w:t>
      </w: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2369B1" w:rsidRPr="00CC6B6B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Pr="00CC6B6B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Pr="00CC6B6B" w:rsidRDefault="002369B1" w:rsidP="002369B1">
      <w:pPr>
        <w:pStyle w:val="Tekstpodstawowy"/>
        <w:ind w:right="30"/>
        <w:rPr>
          <w:rFonts w:cs="Arial"/>
          <w:sz w:val="22"/>
          <w:szCs w:val="22"/>
        </w:rPr>
      </w:pPr>
    </w:p>
    <w:p w:rsidR="002369B1" w:rsidRPr="00663FD1" w:rsidRDefault="002369B1" w:rsidP="002369B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2369B1" w:rsidRPr="00663FD1" w:rsidRDefault="002369B1" w:rsidP="002369B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26366C" w:rsidRPr="00DC3E42" w:rsidRDefault="002369B1" w:rsidP="002369B1">
      <w:pPr>
        <w:suppressAutoHyphens/>
        <w:spacing w:line="3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sectPr w:rsidR="0026366C" w:rsidRPr="00DC3E42" w:rsidSect="00FD2F51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F9" w:rsidRDefault="007A74F9" w:rsidP="008B1D5A">
      <w:pPr>
        <w:spacing w:after="0" w:line="240" w:lineRule="auto"/>
      </w:pPr>
      <w:r>
        <w:separator/>
      </w:r>
    </w:p>
  </w:endnote>
  <w:endnote w:type="continuationSeparator" w:id="0">
    <w:p w:rsidR="007A74F9" w:rsidRDefault="007A74F9" w:rsidP="008B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F9" w:rsidRDefault="007A74F9" w:rsidP="008B1D5A">
      <w:pPr>
        <w:spacing w:after="0" w:line="240" w:lineRule="auto"/>
      </w:pPr>
      <w:r>
        <w:separator/>
      </w:r>
    </w:p>
  </w:footnote>
  <w:footnote w:type="continuationSeparator" w:id="0">
    <w:p w:rsidR="007A74F9" w:rsidRDefault="007A74F9" w:rsidP="008B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EC20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7E9D"/>
    <w:multiLevelType w:val="hybridMultilevel"/>
    <w:tmpl w:val="6130C580"/>
    <w:lvl w:ilvl="0" w:tplc="04150011">
      <w:start w:val="1"/>
      <w:numFmt w:val="decimal"/>
      <w:lvlText w:val="%1)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0FF8509B"/>
    <w:multiLevelType w:val="hybridMultilevel"/>
    <w:tmpl w:val="D52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1D43"/>
    <w:multiLevelType w:val="hybridMultilevel"/>
    <w:tmpl w:val="20B2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5041"/>
    <w:multiLevelType w:val="hybridMultilevel"/>
    <w:tmpl w:val="22A8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28336C0"/>
    <w:multiLevelType w:val="hybridMultilevel"/>
    <w:tmpl w:val="BDE8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5C61"/>
    <w:multiLevelType w:val="hybridMultilevel"/>
    <w:tmpl w:val="DEA4FCE4"/>
    <w:lvl w:ilvl="0" w:tplc="DFC88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0110"/>
    <w:multiLevelType w:val="multilevel"/>
    <w:tmpl w:val="C730F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A11F13"/>
    <w:multiLevelType w:val="hybridMultilevel"/>
    <w:tmpl w:val="D368F52E"/>
    <w:lvl w:ilvl="0" w:tplc="BC8E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4CBE"/>
    <w:multiLevelType w:val="hybridMultilevel"/>
    <w:tmpl w:val="E25EC1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D27CB4"/>
    <w:multiLevelType w:val="hybridMultilevel"/>
    <w:tmpl w:val="90D0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9512A"/>
    <w:multiLevelType w:val="hybridMultilevel"/>
    <w:tmpl w:val="FCD03A38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3">
    <w:nsid w:val="4CDD0886"/>
    <w:multiLevelType w:val="hybridMultilevel"/>
    <w:tmpl w:val="7B9449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E611C3"/>
    <w:multiLevelType w:val="multilevel"/>
    <w:tmpl w:val="4AC4D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E3076A"/>
    <w:multiLevelType w:val="hybridMultilevel"/>
    <w:tmpl w:val="BA5E3D20"/>
    <w:lvl w:ilvl="0" w:tplc="EBF23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EB0DBB"/>
    <w:multiLevelType w:val="multilevel"/>
    <w:tmpl w:val="9F4E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5E62338"/>
    <w:multiLevelType w:val="multilevel"/>
    <w:tmpl w:val="A2B44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79A78E9"/>
    <w:multiLevelType w:val="hybridMultilevel"/>
    <w:tmpl w:val="444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2B0C"/>
    <w:multiLevelType w:val="hybridMultilevel"/>
    <w:tmpl w:val="506481A0"/>
    <w:lvl w:ilvl="0" w:tplc="04150011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710EF"/>
    <w:multiLevelType w:val="multilevel"/>
    <w:tmpl w:val="0A7CB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00D2307"/>
    <w:multiLevelType w:val="hybridMultilevel"/>
    <w:tmpl w:val="D9808E80"/>
    <w:lvl w:ilvl="0" w:tplc="0814507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647818EF"/>
    <w:multiLevelType w:val="hybridMultilevel"/>
    <w:tmpl w:val="583E9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E6101"/>
    <w:multiLevelType w:val="hybridMultilevel"/>
    <w:tmpl w:val="9DC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4373F"/>
    <w:multiLevelType w:val="hybridMultilevel"/>
    <w:tmpl w:val="20E65EA6"/>
    <w:lvl w:ilvl="0" w:tplc="C974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6"/>
  </w:num>
  <w:num w:numId="5">
    <w:abstractNumId w:val="18"/>
  </w:num>
  <w:num w:numId="6">
    <w:abstractNumId w:val="20"/>
  </w:num>
  <w:num w:numId="7">
    <w:abstractNumId w:val="15"/>
  </w:num>
  <w:num w:numId="8">
    <w:abstractNumId w:val="8"/>
  </w:num>
  <w:num w:numId="9">
    <w:abstractNumId w:val="17"/>
  </w:num>
  <w:num w:numId="10">
    <w:abstractNumId w:val="3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9"/>
  </w:num>
  <w:num w:numId="19">
    <w:abstractNumId w:val="19"/>
  </w:num>
  <w:num w:numId="20">
    <w:abstractNumId w:val="5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1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A"/>
    <w:rsid w:val="000172BE"/>
    <w:rsid w:val="00031DC4"/>
    <w:rsid w:val="00035108"/>
    <w:rsid w:val="00057FB1"/>
    <w:rsid w:val="0007318C"/>
    <w:rsid w:val="00086C5B"/>
    <w:rsid w:val="0009232B"/>
    <w:rsid w:val="00094F74"/>
    <w:rsid w:val="000A5FD8"/>
    <w:rsid w:val="000B4EBB"/>
    <w:rsid w:val="000C01C0"/>
    <w:rsid w:val="000D2338"/>
    <w:rsid w:val="000D5B90"/>
    <w:rsid w:val="000D5EAC"/>
    <w:rsid w:val="000D70E6"/>
    <w:rsid w:val="000F1A4F"/>
    <w:rsid w:val="000F6301"/>
    <w:rsid w:val="00113E78"/>
    <w:rsid w:val="00120E1A"/>
    <w:rsid w:val="00126701"/>
    <w:rsid w:val="00131585"/>
    <w:rsid w:val="00140973"/>
    <w:rsid w:val="00145E11"/>
    <w:rsid w:val="001472FA"/>
    <w:rsid w:val="00147BFC"/>
    <w:rsid w:val="00153123"/>
    <w:rsid w:val="001562D4"/>
    <w:rsid w:val="00157581"/>
    <w:rsid w:val="00167B75"/>
    <w:rsid w:val="00170A98"/>
    <w:rsid w:val="00173707"/>
    <w:rsid w:val="001836B3"/>
    <w:rsid w:val="00190FB4"/>
    <w:rsid w:val="001B02A5"/>
    <w:rsid w:val="001B18B3"/>
    <w:rsid w:val="001B39CD"/>
    <w:rsid w:val="001C2DB3"/>
    <w:rsid w:val="001C46B6"/>
    <w:rsid w:val="001D0E57"/>
    <w:rsid w:val="001D3869"/>
    <w:rsid w:val="001E139B"/>
    <w:rsid w:val="001E1417"/>
    <w:rsid w:val="001E1971"/>
    <w:rsid w:val="001E4121"/>
    <w:rsid w:val="001E610F"/>
    <w:rsid w:val="001F5759"/>
    <w:rsid w:val="001F576E"/>
    <w:rsid w:val="00201E35"/>
    <w:rsid w:val="0020521E"/>
    <w:rsid w:val="00207B39"/>
    <w:rsid w:val="00212B25"/>
    <w:rsid w:val="00225FE5"/>
    <w:rsid w:val="00232778"/>
    <w:rsid w:val="002369B1"/>
    <w:rsid w:val="00253749"/>
    <w:rsid w:val="00260103"/>
    <w:rsid w:val="0026366C"/>
    <w:rsid w:val="0027225B"/>
    <w:rsid w:val="00280475"/>
    <w:rsid w:val="00284DA4"/>
    <w:rsid w:val="002B0DB1"/>
    <w:rsid w:val="002B460D"/>
    <w:rsid w:val="002B789B"/>
    <w:rsid w:val="002C29BA"/>
    <w:rsid w:val="002D4F3A"/>
    <w:rsid w:val="00316246"/>
    <w:rsid w:val="0031629C"/>
    <w:rsid w:val="003203FB"/>
    <w:rsid w:val="00327D93"/>
    <w:rsid w:val="003526FA"/>
    <w:rsid w:val="003737A9"/>
    <w:rsid w:val="00375BD3"/>
    <w:rsid w:val="003865A8"/>
    <w:rsid w:val="00394205"/>
    <w:rsid w:val="003B3BFB"/>
    <w:rsid w:val="003B7DB3"/>
    <w:rsid w:val="003C429F"/>
    <w:rsid w:val="003C585B"/>
    <w:rsid w:val="003D55A0"/>
    <w:rsid w:val="003D5640"/>
    <w:rsid w:val="003E4052"/>
    <w:rsid w:val="003F0115"/>
    <w:rsid w:val="003F2158"/>
    <w:rsid w:val="003F36DE"/>
    <w:rsid w:val="003F4585"/>
    <w:rsid w:val="003F528D"/>
    <w:rsid w:val="003F6DA6"/>
    <w:rsid w:val="003F7E0B"/>
    <w:rsid w:val="00403CCC"/>
    <w:rsid w:val="0040441D"/>
    <w:rsid w:val="00415684"/>
    <w:rsid w:val="0044025D"/>
    <w:rsid w:val="00455671"/>
    <w:rsid w:val="004904D5"/>
    <w:rsid w:val="004A0310"/>
    <w:rsid w:val="004A4826"/>
    <w:rsid w:val="004A54D7"/>
    <w:rsid w:val="004A7B0C"/>
    <w:rsid w:val="004A7EC2"/>
    <w:rsid w:val="004D1F59"/>
    <w:rsid w:val="004D3BAF"/>
    <w:rsid w:val="004E10A1"/>
    <w:rsid w:val="005148D3"/>
    <w:rsid w:val="005218A4"/>
    <w:rsid w:val="0053130F"/>
    <w:rsid w:val="005339B7"/>
    <w:rsid w:val="00534DB1"/>
    <w:rsid w:val="005403E2"/>
    <w:rsid w:val="00551139"/>
    <w:rsid w:val="00556986"/>
    <w:rsid w:val="005843C3"/>
    <w:rsid w:val="005A3800"/>
    <w:rsid w:val="005B2876"/>
    <w:rsid w:val="005B4B59"/>
    <w:rsid w:val="005C544F"/>
    <w:rsid w:val="005C7CB3"/>
    <w:rsid w:val="005D49D7"/>
    <w:rsid w:val="005D7063"/>
    <w:rsid w:val="005E75B4"/>
    <w:rsid w:val="00601C30"/>
    <w:rsid w:val="00602BA6"/>
    <w:rsid w:val="006039D4"/>
    <w:rsid w:val="00613FDF"/>
    <w:rsid w:val="006244DE"/>
    <w:rsid w:val="00645B84"/>
    <w:rsid w:val="006506D3"/>
    <w:rsid w:val="00654A55"/>
    <w:rsid w:val="00673BDE"/>
    <w:rsid w:val="00683217"/>
    <w:rsid w:val="0069715F"/>
    <w:rsid w:val="006A4C0F"/>
    <w:rsid w:val="006A6172"/>
    <w:rsid w:val="006B1094"/>
    <w:rsid w:val="006D2B0D"/>
    <w:rsid w:val="006E14C5"/>
    <w:rsid w:val="006E5201"/>
    <w:rsid w:val="00725079"/>
    <w:rsid w:val="00725B06"/>
    <w:rsid w:val="00726357"/>
    <w:rsid w:val="0073037A"/>
    <w:rsid w:val="00736157"/>
    <w:rsid w:val="0073797C"/>
    <w:rsid w:val="007440C4"/>
    <w:rsid w:val="007479E9"/>
    <w:rsid w:val="00752A92"/>
    <w:rsid w:val="00754680"/>
    <w:rsid w:val="007769FA"/>
    <w:rsid w:val="00777401"/>
    <w:rsid w:val="00786005"/>
    <w:rsid w:val="007863ED"/>
    <w:rsid w:val="007A2467"/>
    <w:rsid w:val="007A74F9"/>
    <w:rsid w:val="007B087D"/>
    <w:rsid w:val="007C5749"/>
    <w:rsid w:val="007D4BC4"/>
    <w:rsid w:val="007F076E"/>
    <w:rsid w:val="007F6E0D"/>
    <w:rsid w:val="00800E86"/>
    <w:rsid w:val="00817534"/>
    <w:rsid w:val="00824796"/>
    <w:rsid w:val="00852437"/>
    <w:rsid w:val="00860797"/>
    <w:rsid w:val="00865D6D"/>
    <w:rsid w:val="0088031A"/>
    <w:rsid w:val="0088130C"/>
    <w:rsid w:val="0088443E"/>
    <w:rsid w:val="008940AA"/>
    <w:rsid w:val="008A7653"/>
    <w:rsid w:val="008B0032"/>
    <w:rsid w:val="008B1D5A"/>
    <w:rsid w:val="008B3233"/>
    <w:rsid w:val="008C281E"/>
    <w:rsid w:val="008E49F7"/>
    <w:rsid w:val="008E7663"/>
    <w:rsid w:val="008F01AD"/>
    <w:rsid w:val="0090370D"/>
    <w:rsid w:val="009053BA"/>
    <w:rsid w:val="009168DE"/>
    <w:rsid w:val="00931DCE"/>
    <w:rsid w:val="009456C7"/>
    <w:rsid w:val="00955AAF"/>
    <w:rsid w:val="0098774C"/>
    <w:rsid w:val="00990BD6"/>
    <w:rsid w:val="0099266D"/>
    <w:rsid w:val="009A08F2"/>
    <w:rsid w:val="009A14B2"/>
    <w:rsid w:val="009A3EFC"/>
    <w:rsid w:val="009A4CD7"/>
    <w:rsid w:val="009B2FEB"/>
    <w:rsid w:val="009C076A"/>
    <w:rsid w:val="009C0FDE"/>
    <w:rsid w:val="009D6616"/>
    <w:rsid w:val="009E1EF6"/>
    <w:rsid w:val="009F1ED2"/>
    <w:rsid w:val="00A03DE2"/>
    <w:rsid w:val="00A24F7B"/>
    <w:rsid w:val="00A31D2B"/>
    <w:rsid w:val="00A525B8"/>
    <w:rsid w:val="00A631A5"/>
    <w:rsid w:val="00A66261"/>
    <w:rsid w:val="00A73235"/>
    <w:rsid w:val="00A80D85"/>
    <w:rsid w:val="00A8394B"/>
    <w:rsid w:val="00A97C4A"/>
    <w:rsid w:val="00AA52BE"/>
    <w:rsid w:val="00AC2F9A"/>
    <w:rsid w:val="00AC7D96"/>
    <w:rsid w:val="00AD4C4C"/>
    <w:rsid w:val="00AE22BF"/>
    <w:rsid w:val="00AE444A"/>
    <w:rsid w:val="00AE537F"/>
    <w:rsid w:val="00AF0C6B"/>
    <w:rsid w:val="00AF297E"/>
    <w:rsid w:val="00AF60B8"/>
    <w:rsid w:val="00B03FA9"/>
    <w:rsid w:val="00B04218"/>
    <w:rsid w:val="00B312F9"/>
    <w:rsid w:val="00B333ED"/>
    <w:rsid w:val="00B44AD6"/>
    <w:rsid w:val="00B45283"/>
    <w:rsid w:val="00B67F87"/>
    <w:rsid w:val="00B874E6"/>
    <w:rsid w:val="00B92463"/>
    <w:rsid w:val="00BA3849"/>
    <w:rsid w:val="00BB115E"/>
    <w:rsid w:val="00BB58F2"/>
    <w:rsid w:val="00BB6851"/>
    <w:rsid w:val="00BC5381"/>
    <w:rsid w:val="00BD07CB"/>
    <w:rsid w:val="00BE1224"/>
    <w:rsid w:val="00BE3EB9"/>
    <w:rsid w:val="00BF4E34"/>
    <w:rsid w:val="00C4159B"/>
    <w:rsid w:val="00C42975"/>
    <w:rsid w:val="00C4790C"/>
    <w:rsid w:val="00C55FD3"/>
    <w:rsid w:val="00C71F63"/>
    <w:rsid w:val="00C77D30"/>
    <w:rsid w:val="00C81833"/>
    <w:rsid w:val="00C81963"/>
    <w:rsid w:val="00C81F1A"/>
    <w:rsid w:val="00C85939"/>
    <w:rsid w:val="00C9582C"/>
    <w:rsid w:val="00CA5BEF"/>
    <w:rsid w:val="00CC1CEF"/>
    <w:rsid w:val="00CC40C5"/>
    <w:rsid w:val="00CC41A1"/>
    <w:rsid w:val="00CC42D0"/>
    <w:rsid w:val="00CD0E41"/>
    <w:rsid w:val="00CF14B0"/>
    <w:rsid w:val="00D1026A"/>
    <w:rsid w:val="00D11E6C"/>
    <w:rsid w:val="00D15278"/>
    <w:rsid w:val="00D63313"/>
    <w:rsid w:val="00D719AF"/>
    <w:rsid w:val="00D74252"/>
    <w:rsid w:val="00D82868"/>
    <w:rsid w:val="00D8799B"/>
    <w:rsid w:val="00D953BC"/>
    <w:rsid w:val="00DA2B9A"/>
    <w:rsid w:val="00DB4BFE"/>
    <w:rsid w:val="00DC26F8"/>
    <w:rsid w:val="00DC3E42"/>
    <w:rsid w:val="00DC5CCA"/>
    <w:rsid w:val="00DC7781"/>
    <w:rsid w:val="00DD0498"/>
    <w:rsid w:val="00DF5ECC"/>
    <w:rsid w:val="00E21C5B"/>
    <w:rsid w:val="00E543B2"/>
    <w:rsid w:val="00E56B6E"/>
    <w:rsid w:val="00E677E7"/>
    <w:rsid w:val="00E77E87"/>
    <w:rsid w:val="00E85D6B"/>
    <w:rsid w:val="00E92358"/>
    <w:rsid w:val="00E9431F"/>
    <w:rsid w:val="00E94DA9"/>
    <w:rsid w:val="00E974DC"/>
    <w:rsid w:val="00EB2CBD"/>
    <w:rsid w:val="00EB68A6"/>
    <w:rsid w:val="00EC5A3B"/>
    <w:rsid w:val="00ED722C"/>
    <w:rsid w:val="00EE5E40"/>
    <w:rsid w:val="00F013BC"/>
    <w:rsid w:val="00F12433"/>
    <w:rsid w:val="00F13EE5"/>
    <w:rsid w:val="00F249F1"/>
    <w:rsid w:val="00F266E2"/>
    <w:rsid w:val="00F430A8"/>
    <w:rsid w:val="00F45037"/>
    <w:rsid w:val="00F50ACC"/>
    <w:rsid w:val="00F5496F"/>
    <w:rsid w:val="00F57734"/>
    <w:rsid w:val="00F71D59"/>
    <w:rsid w:val="00FA326F"/>
    <w:rsid w:val="00FA4574"/>
    <w:rsid w:val="00FC4614"/>
    <w:rsid w:val="00FD2F51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E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2BE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6506D3"/>
  </w:style>
  <w:style w:type="character" w:customStyle="1" w:styleId="Nagwek1Znak">
    <w:name w:val="Nagłówek 1 Znak"/>
    <w:link w:val="Nagwek1"/>
    <w:uiPriority w:val="9"/>
    <w:rsid w:val="00201E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5B4B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4C0F"/>
    <w:rPr>
      <w:b/>
      <w:bCs/>
    </w:rPr>
  </w:style>
  <w:style w:type="paragraph" w:styleId="Akapitzlist">
    <w:name w:val="List Paragraph"/>
    <w:basedOn w:val="Normalny"/>
    <w:uiPriority w:val="34"/>
    <w:qFormat/>
    <w:rsid w:val="008C281E"/>
    <w:pPr>
      <w:ind w:left="720"/>
      <w:contextualSpacing/>
    </w:pPr>
  </w:style>
  <w:style w:type="table" w:styleId="Tabela-Siatka">
    <w:name w:val="Table Grid"/>
    <w:basedOn w:val="Standardowy"/>
    <w:uiPriority w:val="59"/>
    <w:rsid w:val="001E1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3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A5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C77D30"/>
    <w:pPr>
      <w:numPr>
        <w:numId w:val="16"/>
      </w:numPr>
      <w:contextualSpacing/>
    </w:pPr>
  </w:style>
  <w:style w:type="character" w:styleId="Hipercze">
    <w:name w:val="Hyperlink"/>
    <w:unhideWhenUsed/>
    <w:rsid w:val="00147BF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47BFC"/>
    <w:pPr>
      <w:tabs>
        <w:tab w:val="left" w:pos="56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47BFC"/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147BFC"/>
    <w:pPr>
      <w:suppressAutoHyphens/>
      <w:spacing w:after="12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BFC"/>
    <w:rPr>
      <w:rFonts w:ascii="Tms Rmn" w:eastAsia="Times New Roman" w:hAnsi="Tms Rmn"/>
      <w:lang w:eastAsia="ar-SA"/>
    </w:rPr>
  </w:style>
  <w:style w:type="paragraph" w:styleId="NormalnyWeb">
    <w:name w:val="Normal (Web)"/>
    <w:basedOn w:val="Normalny"/>
    <w:unhideWhenUsed/>
    <w:rsid w:val="0014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7B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7BFC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1F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1F63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69B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E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2BE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6506D3"/>
  </w:style>
  <w:style w:type="character" w:customStyle="1" w:styleId="Nagwek1Znak">
    <w:name w:val="Nagłówek 1 Znak"/>
    <w:link w:val="Nagwek1"/>
    <w:uiPriority w:val="9"/>
    <w:rsid w:val="00201E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5B4B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4C0F"/>
    <w:rPr>
      <w:b/>
      <w:bCs/>
    </w:rPr>
  </w:style>
  <w:style w:type="paragraph" w:styleId="Akapitzlist">
    <w:name w:val="List Paragraph"/>
    <w:basedOn w:val="Normalny"/>
    <w:uiPriority w:val="34"/>
    <w:qFormat/>
    <w:rsid w:val="008C281E"/>
    <w:pPr>
      <w:ind w:left="720"/>
      <w:contextualSpacing/>
    </w:pPr>
  </w:style>
  <w:style w:type="table" w:styleId="Tabela-Siatka">
    <w:name w:val="Table Grid"/>
    <w:basedOn w:val="Standardowy"/>
    <w:uiPriority w:val="59"/>
    <w:rsid w:val="001E1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3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A5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C77D30"/>
    <w:pPr>
      <w:numPr>
        <w:numId w:val="16"/>
      </w:numPr>
      <w:contextualSpacing/>
    </w:pPr>
  </w:style>
  <w:style w:type="character" w:styleId="Hipercze">
    <w:name w:val="Hyperlink"/>
    <w:unhideWhenUsed/>
    <w:rsid w:val="00147BF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47BFC"/>
    <w:pPr>
      <w:tabs>
        <w:tab w:val="left" w:pos="56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47BFC"/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147BFC"/>
    <w:pPr>
      <w:suppressAutoHyphens/>
      <w:spacing w:after="12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BFC"/>
    <w:rPr>
      <w:rFonts w:ascii="Tms Rmn" w:eastAsia="Times New Roman" w:hAnsi="Tms Rmn"/>
      <w:lang w:eastAsia="ar-SA"/>
    </w:rPr>
  </w:style>
  <w:style w:type="paragraph" w:styleId="NormalnyWeb">
    <w:name w:val="Normal (Web)"/>
    <w:basedOn w:val="Normalny"/>
    <w:unhideWhenUsed/>
    <w:rsid w:val="0014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7B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7BFC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1F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1F63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69B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ymar.marta@um.kro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B0F2-1587-46CA-917A-B303E9C1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Wendołowicz</dc:creator>
  <cp:lastModifiedBy>Dell</cp:lastModifiedBy>
  <cp:revision>7</cp:revision>
  <cp:lastPrinted>2016-12-14T08:24:00Z</cp:lastPrinted>
  <dcterms:created xsi:type="dcterms:W3CDTF">2016-12-14T08:11:00Z</dcterms:created>
  <dcterms:modified xsi:type="dcterms:W3CDTF">2016-12-14T09:00:00Z</dcterms:modified>
</cp:coreProperties>
</file>