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4B" w:rsidRPr="00C628A0" w:rsidRDefault="0086444B" w:rsidP="00C628A0">
      <w:pPr>
        <w:autoSpaceDE w:val="0"/>
        <w:autoSpaceDN w:val="0"/>
        <w:adjustRightInd w:val="0"/>
        <w:jc w:val="right"/>
        <w:rPr>
          <w:rFonts w:ascii="Bookman Old Style" w:hAnsi="Bookman Old Style" w:cs="Arial"/>
          <w:b/>
          <w:sz w:val="22"/>
          <w:szCs w:val="22"/>
        </w:rPr>
      </w:pPr>
      <w:r w:rsidRPr="00C628A0">
        <w:rPr>
          <w:rFonts w:ascii="Bookman Old Style" w:hAnsi="Bookman Old Style" w:cs="Arial"/>
          <w:b/>
          <w:sz w:val="22"/>
          <w:szCs w:val="22"/>
        </w:rPr>
        <w:t xml:space="preserve">Załącznik nr </w:t>
      </w:r>
      <w:r w:rsidR="0091418E" w:rsidRPr="00C628A0">
        <w:rPr>
          <w:rFonts w:ascii="Bookman Old Style" w:hAnsi="Bookman Old Style" w:cs="Arial"/>
          <w:b/>
          <w:sz w:val="22"/>
          <w:szCs w:val="22"/>
        </w:rPr>
        <w:t>1</w:t>
      </w:r>
    </w:p>
    <w:p w:rsidR="0086444B" w:rsidRPr="00C628A0" w:rsidRDefault="0086444B" w:rsidP="00C628A0">
      <w:pPr>
        <w:tabs>
          <w:tab w:val="left" w:pos="5280"/>
        </w:tabs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C628A0">
      <w:pPr>
        <w:autoSpaceDE w:val="0"/>
        <w:autoSpaceDN w:val="0"/>
        <w:adjustRightInd w:val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628A0">
        <w:rPr>
          <w:rFonts w:ascii="Bookman Old Style" w:hAnsi="Bookman Old Style" w:cs="Arial"/>
          <w:bCs/>
          <w:sz w:val="22"/>
          <w:szCs w:val="22"/>
        </w:rPr>
        <w:t>OFERTA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dotycząca zamówienia publicznego realizowanego na podstawie art. 4 ust. 8 ustawy Prawo zamówień publicznych, a dotyczącego:</w:t>
      </w:r>
    </w:p>
    <w:p w:rsidR="0086444B" w:rsidRPr="00C628A0" w:rsidRDefault="0086444B" w:rsidP="00C628A0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E24045" w:rsidRPr="00E57176" w:rsidRDefault="00AD24C9" w:rsidP="00E24045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Zapewnienie wyżywienia częściowego i całodniowego (pełnego) oraz cateringu podczas Pleneru Fotograficznego i Wystawy poplenerowej</w:t>
      </w:r>
      <w:r w:rsidR="00333E5F">
        <w:rPr>
          <w:rFonts w:ascii="Bookman Old Style" w:eastAsia="Calibri" w:hAnsi="Bookman Old Style"/>
        </w:rPr>
        <w:t xml:space="preserve"> w</w:t>
      </w:r>
      <w:r w:rsidR="00333E5F">
        <w:rPr>
          <w:rFonts w:ascii="Bookman Old Style" w:eastAsia="Calibri" w:hAnsi="Bookman Old Style"/>
          <w:bCs/>
        </w:rPr>
        <w:t xml:space="preserve"> ramach projektu </w:t>
      </w:r>
      <w:r w:rsidR="00E24045" w:rsidRPr="00E57176">
        <w:rPr>
          <w:rFonts w:ascii="Bookman Old Style" w:eastAsia="Calibri" w:hAnsi="Bookman Old Style"/>
          <w:bCs/>
        </w:rPr>
        <w:t xml:space="preserve">pn. „Artystyczne rynki pogranicza – </w:t>
      </w:r>
      <w:proofErr w:type="spellStart"/>
      <w:r w:rsidR="00E24045" w:rsidRPr="00E57176">
        <w:rPr>
          <w:rFonts w:ascii="Bookman Old Style" w:eastAsia="Calibri" w:hAnsi="Bookman Old Style"/>
          <w:bCs/>
        </w:rPr>
        <w:t>Bardejov</w:t>
      </w:r>
      <w:proofErr w:type="spellEnd"/>
      <w:r w:rsidR="00E24045" w:rsidRPr="00E57176">
        <w:rPr>
          <w:rFonts w:ascii="Bookman Old Style" w:eastAsia="Calibri" w:hAnsi="Bookman Old Style"/>
          <w:bCs/>
        </w:rPr>
        <w:t xml:space="preserve"> i Krosno”</w:t>
      </w:r>
      <w:r w:rsidR="00E24045" w:rsidRPr="00E57176">
        <w:rPr>
          <w:rFonts w:ascii="Bookman Old Style" w:hAnsi="Bookman Old Style"/>
        </w:rPr>
        <w:t>, który współfina</w:t>
      </w:r>
      <w:r w:rsidR="00E24045">
        <w:rPr>
          <w:rFonts w:ascii="Bookman Old Style" w:hAnsi="Bookman Old Style"/>
        </w:rPr>
        <w:t>nsowany jest przez Unię</w:t>
      </w:r>
      <w:r w:rsidR="00E24045" w:rsidRPr="00E57176">
        <w:rPr>
          <w:rFonts w:ascii="Bookman Old Style" w:hAnsi="Bookman Old Style"/>
        </w:rPr>
        <w:t xml:space="preserve"> Europejską z Europejskiego Funduszu Rozwoju Regionalnego w ramach Programu Współpracy Transgranicznej Rzeczpospolita Polska – Republika Słowacka 2007-2013</w:t>
      </w:r>
    </w:p>
    <w:p w:rsidR="00E95685" w:rsidRDefault="00E95685" w:rsidP="00E9568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/ przedmiot zamówienia/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  <w:gridCol w:w="1132"/>
        <w:gridCol w:w="1039"/>
        <w:gridCol w:w="1132"/>
        <w:gridCol w:w="1132"/>
      </w:tblGrid>
      <w:tr w:rsidR="00E95685" w:rsidRPr="00C04940" w:rsidTr="00197A21">
        <w:tc>
          <w:tcPr>
            <w:tcW w:w="4851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Stawka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 (%)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</w:t>
            </w:r>
          </w:p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VAT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C04940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E95685" w:rsidRPr="009B5016" w:rsidTr="00197A21">
        <w:trPr>
          <w:trHeight w:val="650"/>
        </w:trPr>
        <w:tc>
          <w:tcPr>
            <w:tcW w:w="4851" w:type="dxa"/>
            <w:shd w:val="clear" w:color="auto" w:fill="auto"/>
            <w:vAlign w:val="center"/>
          </w:tcPr>
          <w:p w:rsidR="00E95685" w:rsidRPr="009B5016" w:rsidRDefault="00AD24C9" w:rsidP="00A749E5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Wyżywienie całodzienne – 12 osób przez 4 dni </w:t>
            </w:r>
            <w:r w:rsidR="00A749E5" w:rsidRPr="009B5016">
              <w:rPr>
                <w:rFonts w:ascii="Bookman Old Style" w:hAnsi="Bookman Old Style"/>
                <w:b/>
                <w:sz w:val="22"/>
                <w:szCs w:val="22"/>
              </w:rPr>
              <w:t>- Pleneru Fotograficznego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9B5016" w:rsidTr="00197A21">
        <w:trPr>
          <w:trHeight w:val="701"/>
        </w:trPr>
        <w:tc>
          <w:tcPr>
            <w:tcW w:w="4851" w:type="dxa"/>
            <w:shd w:val="clear" w:color="auto" w:fill="auto"/>
            <w:vAlign w:val="center"/>
          </w:tcPr>
          <w:p w:rsidR="00E95685" w:rsidRPr="009B5016" w:rsidRDefault="00AD24C9" w:rsidP="00A749E5">
            <w:pPr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>Wyżywienie częściowe – 12 osób przez 4 dni</w:t>
            </w:r>
            <w:r w:rsidR="00A749E5"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- Pleneru Fotograficznego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A749E5" w:rsidRPr="009B5016" w:rsidTr="0042563C">
        <w:trPr>
          <w:trHeight w:val="701"/>
        </w:trPr>
        <w:tc>
          <w:tcPr>
            <w:tcW w:w="4851" w:type="dxa"/>
            <w:shd w:val="clear" w:color="auto" w:fill="auto"/>
            <w:vAlign w:val="center"/>
          </w:tcPr>
          <w:p w:rsidR="00A749E5" w:rsidRPr="009B5016" w:rsidRDefault="00A749E5" w:rsidP="00DB4528">
            <w:pPr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Wyżywienie częściowe – 12 osób rozłożone na dwa dni - </w:t>
            </w:r>
            <w:r w:rsidR="00DB4528">
              <w:rPr>
                <w:rFonts w:ascii="Bookman Old Style" w:hAnsi="Bookman Old Style"/>
                <w:b/>
                <w:sz w:val="22"/>
                <w:szCs w:val="22"/>
              </w:rPr>
              <w:t>Wystawa</w:t>
            </w: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Fotograficzn</w:t>
            </w:r>
            <w:r w:rsidR="00DB4528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A749E5" w:rsidRPr="009B5016" w:rsidRDefault="00A749E5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A749E5" w:rsidRPr="009B5016" w:rsidRDefault="00A749E5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749E5" w:rsidRPr="009B5016" w:rsidRDefault="00A749E5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A749E5" w:rsidRPr="009B5016" w:rsidRDefault="00A749E5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Cs/>
                <w:sz w:val="22"/>
                <w:szCs w:val="22"/>
                <w:lang w:eastAsia="en-US"/>
              </w:rPr>
            </w:pPr>
          </w:p>
        </w:tc>
      </w:tr>
      <w:tr w:rsidR="00E95685" w:rsidRPr="009B5016" w:rsidTr="00197A21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E95685" w:rsidRPr="009B5016" w:rsidRDefault="00A749E5" w:rsidP="00DB4528">
            <w:pPr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Catering – 60 osób - </w:t>
            </w:r>
            <w:r w:rsidR="00DB4528">
              <w:rPr>
                <w:rFonts w:ascii="Bookman Old Style" w:hAnsi="Bookman Old Style"/>
                <w:b/>
                <w:sz w:val="22"/>
                <w:szCs w:val="22"/>
              </w:rPr>
              <w:t>Wystawa</w:t>
            </w:r>
            <w:r w:rsidRPr="009B5016">
              <w:rPr>
                <w:rFonts w:ascii="Bookman Old Style" w:hAnsi="Bookman Old Style"/>
                <w:b/>
                <w:sz w:val="22"/>
                <w:szCs w:val="22"/>
              </w:rPr>
              <w:t xml:space="preserve"> Fotograficzn</w:t>
            </w:r>
            <w:r w:rsidR="00DB4528">
              <w:rPr>
                <w:rFonts w:ascii="Bookman Old Style" w:hAnsi="Bookman Old Style"/>
                <w:b/>
                <w:sz w:val="22"/>
                <w:szCs w:val="22"/>
              </w:rPr>
              <w:t>a</w:t>
            </w:r>
            <w:bookmarkStart w:id="0" w:name="_GoBack"/>
            <w:bookmarkEnd w:id="0"/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  <w:r w:rsidRPr="009B5016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E95685" w:rsidRPr="009B5016" w:rsidRDefault="00E95685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</w:p>
          <w:p w:rsidR="00333E5F" w:rsidRPr="009B5016" w:rsidRDefault="00333E5F" w:rsidP="00197A21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333E5F" w:rsidRPr="00C04940" w:rsidTr="0042563C">
        <w:trPr>
          <w:trHeight w:val="592"/>
        </w:trPr>
        <w:tc>
          <w:tcPr>
            <w:tcW w:w="4851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  <w:r w:rsidRPr="00C04940">
              <w:rPr>
                <w:rFonts w:ascii="Bookman Old Style" w:eastAsia="Calibri" w:hAnsi="Bookman Old Style" w:cs="Tahoma"/>
                <w:b/>
                <w:bCs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333E5F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  <w:p w:rsidR="00333E5F" w:rsidRPr="00C04940" w:rsidRDefault="00333E5F" w:rsidP="0042563C">
            <w:pPr>
              <w:spacing w:line="360" w:lineRule="auto"/>
              <w:jc w:val="center"/>
              <w:rPr>
                <w:rFonts w:ascii="Bookman Old Style" w:eastAsia="Calibri" w:hAnsi="Bookman Old Style" w:cs="Tahoma"/>
                <w:b/>
                <w:bCs/>
                <w:lang w:eastAsia="en-US"/>
              </w:rPr>
            </w:pPr>
          </w:p>
        </w:tc>
      </w:tr>
    </w:tbl>
    <w:p w:rsidR="00C04940" w:rsidRDefault="00C04940" w:rsidP="00CC5369">
      <w:pPr>
        <w:pStyle w:val="Akapitzlist"/>
        <w:autoSpaceDE w:val="0"/>
        <w:autoSpaceDN w:val="0"/>
        <w:adjustRightInd w:val="0"/>
        <w:jc w:val="both"/>
        <w:rPr>
          <w:rFonts w:ascii="Bookman Old Style" w:eastAsia="Lucida Sans Unicode" w:hAnsi="Bookman Old Style" w:cs="Tahoma"/>
          <w:sz w:val="22"/>
          <w:szCs w:val="22"/>
          <w:lang w:eastAsia="en-US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w tym </w:t>
      </w:r>
      <w:r w:rsidRPr="00C628A0">
        <w:rPr>
          <w:rFonts w:ascii="Bookman Old Style" w:hAnsi="Bookman Old Style" w:cs="Arial"/>
          <w:i/>
          <w:strike/>
          <w:sz w:val="22"/>
          <w:szCs w:val="22"/>
        </w:rPr>
        <w:t>(dotyczy robót budowlanych</w:t>
      </w:r>
      <w:r w:rsidRPr="00C628A0">
        <w:rPr>
          <w:rFonts w:ascii="Bookman Old Style" w:hAnsi="Bookman Old Style" w:cs="Arial"/>
          <w:strike/>
          <w:sz w:val="22"/>
          <w:szCs w:val="22"/>
        </w:rPr>
        <w:t>):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stawka roboczogodziny kosztorysowej netto ………….. zł/r-g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>narzut kosztów pośrednich /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 …………….. % od R i S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trike/>
          <w:sz w:val="22"/>
          <w:szCs w:val="22"/>
        </w:rPr>
      </w:pPr>
      <w:r w:rsidRPr="00C628A0">
        <w:rPr>
          <w:rFonts w:ascii="Bookman Old Style" w:hAnsi="Bookman Old Style" w:cs="Arial"/>
          <w:strike/>
          <w:sz w:val="22"/>
          <w:szCs w:val="22"/>
        </w:rPr>
        <w:t xml:space="preserve">narzut kosztów zysku /Z/ ……………… % od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R+Kp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 xml:space="preserve">/R/, </w:t>
      </w:r>
      <w:proofErr w:type="spellStart"/>
      <w:r w:rsidRPr="00C628A0">
        <w:rPr>
          <w:rFonts w:ascii="Bookman Old Style" w:hAnsi="Bookman Old Style" w:cs="Arial"/>
          <w:strike/>
          <w:sz w:val="22"/>
          <w:szCs w:val="22"/>
        </w:rPr>
        <w:t>S+Kp</w:t>
      </w:r>
      <w:proofErr w:type="spellEnd"/>
      <w:r w:rsidRPr="00C628A0">
        <w:rPr>
          <w:rFonts w:ascii="Bookman Old Style" w:hAnsi="Bookman Old Style" w:cs="Arial"/>
          <w:strike/>
          <w:sz w:val="22"/>
          <w:szCs w:val="22"/>
        </w:rPr>
        <w:t>/S/.</w:t>
      </w: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2. Akceptujemy warunki realizacji zamówienia określone przez Zamawiającego w ogłoszeniu.</w:t>
      </w: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jc w:val="both"/>
        <w:rPr>
          <w:rFonts w:ascii="Bookman Old Style" w:hAnsi="Bookman Old Style" w:cs="Arial"/>
          <w:sz w:val="22"/>
          <w:szCs w:val="22"/>
        </w:rPr>
      </w:pPr>
    </w:p>
    <w:p w:rsidR="0086444B" w:rsidRPr="00C628A0" w:rsidRDefault="0086444B" w:rsidP="0086444B">
      <w:pPr>
        <w:autoSpaceDE w:val="0"/>
        <w:autoSpaceDN w:val="0"/>
        <w:adjustRightInd w:val="0"/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>………………………………………………….</w:t>
      </w:r>
    </w:p>
    <w:p w:rsidR="0086444B" w:rsidRPr="00C628A0" w:rsidRDefault="0086444B" w:rsidP="0086444B">
      <w:pPr>
        <w:ind w:left="3540" w:firstLine="708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      (data i podpis osoby upoważnionej</w:t>
      </w:r>
    </w:p>
    <w:p w:rsidR="0086444B" w:rsidRPr="00C628A0" w:rsidRDefault="0086444B" w:rsidP="00ED16EB">
      <w:pPr>
        <w:ind w:left="4956"/>
        <w:jc w:val="both"/>
        <w:rPr>
          <w:rFonts w:ascii="Bookman Old Style" w:hAnsi="Bookman Old Style" w:cs="Arial"/>
          <w:sz w:val="22"/>
          <w:szCs w:val="22"/>
        </w:rPr>
      </w:pPr>
      <w:r w:rsidRPr="00C628A0">
        <w:rPr>
          <w:rFonts w:ascii="Bookman Old Style" w:hAnsi="Bookman Old Style" w:cs="Arial"/>
          <w:sz w:val="22"/>
          <w:szCs w:val="22"/>
        </w:rPr>
        <w:t xml:space="preserve">         do podpisania oferty w imieniu wykonawcy)</w:t>
      </w:r>
    </w:p>
    <w:sectPr w:rsidR="0086444B" w:rsidRPr="00C628A0" w:rsidSect="003C28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2A9" w:rsidRDefault="00E762A9" w:rsidP="0086444B">
      <w:r>
        <w:separator/>
      </w:r>
    </w:p>
  </w:endnote>
  <w:endnote w:type="continuationSeparator" w:id="0">
    <w:p w:rsidR="00E762A9" w:rsidRDefault="00E762A9" w:rsidP="0086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2A9" w:rsidRDefault="00E762A9" w:rsidP="0086444B">
      <w:r>
        <w:separator/>
      </w:r>
    </w:p>
  </w:footnote>
  <w:footnote w:type="continuationSeparator" w:id="0">
    <w:p w:rsidR="00E762A9" w:rsidRDefault="00E762A9" w:rsidP="00864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43" w:rsidRDefault="00C40643" w:rsidP="00C40643">
    <w:pPr>
      <w:pStyle w:val="Nagwek"/>
    </w:pPr>
    <w:r>
      <w:rPr>
        <w:noProof/>
      </w:rPr>
      <w:drawing>
        <wp:inline distT="0" distB="0" distL="0" distR="0">
          <wp:extent cx="2209800" cy="609600"/>
          <wp:effectExtent l="0" t="0" r="0" b="0"/>
          <wp:docPr id="3" name="Obraz 3" descr="logo_programu_poziom+slogan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rogramu_poziom+slogan_B&amp;W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 w:rsidR="00EC41AE">
      <w:rPr>
        <w:noProof/>
      </w:rPr>
      <w:tab/>
    </w:r>
    <w:r>
      <w:rPr>
        <w:noProof/>
      </w:rPr>
      <w:t xml:space="preserve">     </w:t>
    </w:r>
    <w:r>
      <w:tab/>
    </w:r>
    <w:r>
      <w:rPr>
        <w:noProof/>
      </w:rPr>
      <w:drawing>
        <wp:inline distT="0" distB="0" distL="0" distR="0">
          <wp:extent cx="2438400" cy="609600"/>
          <wp:effectExtent l="0" t="0" r="0" b="0"/>
          <wp:docPr id="1" name="Obraz 1" descr="flaga_UE+unia_europejska_EFRR_z_lewej_B&amp;W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_UE+unia_europejska_EFRR_z_lewej_B&amp;W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44B" w:rsidRPr="0086444B" w:rsidRDefault="0086444B" w:rsidP="0086444B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</w:p>
  <w:p w:rsidR="001670F6" w:rsidRDefault="001670F6" w:rsidP="001670F6">
    <w:pPr>
      <w:autoSpaceDE w:val="0"/>
      <w:autoSpaceDN w:val="0"/>
      <w:adjustRightInd w:val="0"/>
      <w:jc w:val="center"/>
      <w:rPr>
        <w:rFonts w:ascii="Bookman Old Style" w:eastAsiaTheme="minorHAnsi" w:hAnsi="Bookman Old Style" w:cs="TimesNewRomanPSMT"/>
        <w:sz w:val="18"/>
        <w:szCs w:val="18"/>
        <w:lang w:eastAsia="en-US"/>
      </w:rPr>
    </w:pPr>
    <w:r>
      <w:rPr>
        <w:rFonts w:ascii="Bookman Old Style" w:eastAsiaTheme="minorHAnsi" w:hAnsi="Bookman Old Style" w:cs="TimesNewRomanPSMT"/>
        <w:sz w:val="18"/>
        <w:szCs w:val="18"/>
        <w:lang w:eastAsia="en-US"/>
      </w:rPr>
      <w:t>Projekt pn. „</w:t>
    </w:r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Artystyczne rynki pogranicza – </w:t>
    </w:r>
    <w:proofErr w:type="spellStart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>Bardejov</w:t>
    </w:r>
    <w:proofErr w:type="spellEnd"/>
    <w:r w:rsidR="00EC41AE"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i Krosno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” współfinansowany przez Unię Europejską z Europejskiego Funduszu Rozwoju Regionalnego </w:t>
    </w:r>
    <w:r>
      <w:rPr>
        <w:rFonts w:ascii="Bookman Old Style" w:eastAsiaTheme="minorHAnsi" w:hAnsi="Bookman Old Style"/>
        <w:sz w:val="18"/>
        <w:szCs w:val="18"/>
        <w:lang w:eastAsia="en-US"/>
      </w:rPr>
      <w:t>w ramach Programu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 xml:space="preserve"> Współpracy Transgranicznej Rzeczpospolita Polska</w:t>
    </w:r>
    <w:r>
      <w:rPr>
        <w:rFonts w:ascii="Bookman Old Style" w:eastAsiaTheme="minorHAnsi" w:hAnsi="Bookman Old Style"/>
        <w:sz w:val="18"/>
        <w:szCs w:val="18"/>
        <w:lang w:eastAsia="en-US"/>
      </w:rPr>
      <w:t>-</w:t>
    </w:r>
    <w:r>
      <w:rPr>
        <w:rFonts w:ascii="Bookman Old Style" w:eastAsiaTheme="minorHAnsi" w:hAnsi="Bookman Old Style" w:cs="TimesNewRomanPSMT"/>
        <w:sz w:val="18"/>
        <w:szCs w:val="18"/>
        <w:lang w:eastAsia="en-US"/>
      </w:rPr>
      <w:t>Republika Słowacka 2007</w:t>
    </w:r>
    <w:r>
      <w:rPr>
        <w:rFonts w:ascii="Bookman Old Style" w:eastAsiaTheme="minorHAnsi" w:hAnsi="Bookman Old Style"/>
        <w:sz w:val="18"/>
        <w:szCs w:val="18"/>
        <w:lang w:eastAsia="en-US"/>
      </w:rPr>
      <w:t>-2013</w:t>
    </w:r>
  </w:p>
  <w:p w:rsidR="0086444B" w:rsidRDefault="001670F6">
    <w:pPr>
      <w:pStyle w:val="Nagwek"/>
    </w:pPr>
    <w:r>
      <w:t>…………………………………………………………………………………………………..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ADA"/>
    <w:multiLevelType w:val="hybridMultilevel"/>
    <w:tmpl w:val="3E0CE0BA"/>
    <w:lvl w:ilvl="0" w:tplc="835A943A">
      <w:start w:val="3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42CAB"/>
    <w:multiLevelType w:val="hybridMultilevel"/>
    <w:tmpl w:val="5ED47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EF"/>
    <w:rsid w:val="00082F6B"/>
    <w:rsid w:val="000D6BFB"/>
    <w:rsid w:val="00142AEF"/>
    <w:rsid w:val="001670F6"/>
    <w:rsid w:val="0021713D"/>
    <w:rsid w:val="002C36F6"/>
    <w:rsid w:val="00333E5F"/>
    <w:rsid w:val="0033752A"/>
    <w:rsid w:val="00391943"/>
    <w:rsid w:val="003C28D7"/>
    <w:rsid w:val="00603249"/>
    <w:rsid w:val="00680620"/>
    <w:rsid w:val="0069288A"/>
    <w:rsid w:val="006F4697"/>
    <w:rsid w:val="00761830"/>
    <w:rsid w:val="007D0122"/>
    <w:rsid w:val="007D0AF9"/>
    <w:rsid w:val="00803263"/>
    <w:rsid w:val="0086444B"/>
    <w:rsid w:val="008669CB"/>
    <w:rsid w:val="008A5295"/>
    <w:rsid w:val="0091418E"/>
    <w:rsid w:val="0096197B"/>
    <w:rsid w:val="009A48F5"/>
    <w:rsid w:val="009B5016"/>
    <w:rsid w:val="00A749E5"/>
    <w:rsid w:val="00AA6C77"/>
    <w:rsid w:val="00AD24C9"/>
    <w:rsid w:val="00AE04C9"/>
    <w:rsid w:val="00B071C9"/>
    <w:rsid w:val="00BE7308"/>
    <w:rsid w:val="00C04940"/>
    <w:rsid w:val="00C33544"/>
    <w:rsid w:val="00C40643"/>
    <w:rsid w:val="00C46AEB"/>
    <w:rsid w:val="00C628A0"/>
    <w:rsid w:val="00CC5369"/>
    <w:rsid w:val="00D669EB"/>
    <w:rsid w:val="00DB4528"/>
    <w:rsid w:val="00E24045"/>
    <w:rsid w:val="00E762A9"/>
    <w:rsid w:val="00E95685"/>
    <w:rsid w:val="00EC41AE"/>
    <w:rsid w:val="00ED16EB"/>
    <w:rsid w:val="00EF7FFA"/>
    <w:rsid w:val="00FD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86444B"/>
  </w:style>
  <w:style w:type="paragraph" w:styleId="Nagwek">
    <w:name w:val="header"/>
    <w:basedOn w:val="Normalny"/>
    <w:link w:val="Nagwek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44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4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4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44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C5369"/>
    <w:pPr>
      <w:ind w:left="720"/>
      <w:contextualSpacing/>
    </w:pPr>
  </w:style>
  <w:style w:type="table" w:styleId="Tabela-Siatka">
    <w:name w:val="Table Grid"/>
    <w:basedOn w:val="Standardowy"/>
    <w:uiPriority w:val="59"/>
    <w:rsid w:val="00CC53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kasa3</dc:creator>
  <cp:lastModifiedBy>Gosia</cp:lastModifiedBy>
  <cp:revision>2</cp:revision>
  <cp:lastPrinted>2014-08-01T10:34:00Z</cp:lastPrinted>
  <dcterms:created xsi:type="dcterms:W3CDTF">2014-08-04T05:57:00Z</dcterms:created>
  <dcterms:modified xsi:type="dcterms:W3CDTF">2014-08-04T05:57:00Z</dcterms:modified>
</cp:coreProperties>
</file>